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BCD6AB" w14:textId="1F672C88" w:rsidR="00FF09C2" w:rsidRPr="008277DD" w:rsidRDefault="005844B3" w:rsidP="00D813A7">
      <w:pPr>
        <w:pStyle w:val="Heading6"/>
        <w:ind w:left="-284"/>
        <w:rPr>
          <w:szCs w:val="24"/>
          <w:lang w:val="bg-BG"/>
        </w:rPr>
      </w:pPr>
      <w:r w:rsidRPr="005844B3">
        <w:rPr>
          <w:noProof/>
          <w:szCs w:val="24"/>
          <w:lang w:val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B9B9D3" wp14:editId="691BD2E8">
                <wp:simplePos x="0" y="0"/>
                <wp:positionH relativeFrom="column">
                  <wp:posOffset>1980565</wp:posOffset>
                </wp:positionH>
                <wp:positionV relativeFrom="paragraph">
                  <wp:posOffset>-577215</wp:posOffset>
                </wp:positionV>
                <wp:extent cx="2162175" cy="103822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2175" cy="1038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B8A5D0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57BE0383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B05F93B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0AA69C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370EE57" w14:textId="77777777" w:rsidR="005844B3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F99A876" w14:textId="433DC30F" w:rsidR="005844B3" w:rsidRPr="00A76975" w:rsidRDefault="005844B3" w:rsidP="005844B3">
                            <w:pPr>
                              <w:jc w:val="center"/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ИЗПЪЛНИТЕЛНА АГЕНЦИЯ</w:t>
                            </w:r>
                          </w:p>
                          <w:p w14:paraId="34E0719D" w14:textId="77777777" w:rsidR="005844B3" w:rsidRPr="00A76975" w:rsidRDefault="005844B3" w:rsidP="005844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„ПРОГРАМА ЗА </w:t>
                            </w:r>
                            <w:r w:rsidRPr="003975DF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bg-BG"/>
                              </w:rPr>
                              <w:t>ОБРАЗОВАНИЕ</w:t>
                            </w:r>
                            <w:r w:rsidRPr="00A76975">
                              <w:rPr>
                                <w:rStyle w:val="WW8Num1z3"/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9B9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5.95pt;margin-top:-45.45pt;width:170.2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" fillcolor="window" stroked="f" strokeweight=".5pt">
                <v:textbox>
                  <w:txbxContent>
                    <w:p w14:paraId="45B8A5D0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57BE0383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B05F93B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0AA69C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370EE57" w14:textId="77777777" w:rsidR="005844B3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F99A876" w14:textId="433DC30F" w:rsidR="005844B3" w:rsidRPr="00A76975" w:rsidRDefault="005844B3" w:rsidP="005844B3">
                      <w:pPr>
                        <w:jc w:val="center"/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ИЗПЪЛНИТЕЛНА АГЕНЦИЯ</w:t>
                      </w:r>
                    </w:p>
                    <w:p w14:paraId="34E0719D" w14:textId="77777777" w:rsidR="005844B3" w:rsidRPr="00A76975" w:rsidRDefault="005844B3" w:rsidP="005844B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„ПРОГРАМА ЗА </w:t>
                      </w:r>
                      <w:r w:rsidRPr="003975DF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bg-BG"/>
                        </w:rPr>
                        <w:t>ОБРАЗОВАНИЕ</w:t>
                      </w:r>
                      <w:r w:rsidRPr="00A76975">
                        <w:rPr>
                          <w:rStyle w:val="WW8Num1z3"/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60288" behindDoc="0" locked="0" layoutInCell="1" allowOverlap="1" wp14:anchorId="50462355" wp14:editId="1A66BAA3">
            <wp:simplePos x="0" y="0"/>
            <wp:positionH relativeFrom="column">
              <wp:posOffset>4671060</wp:posOffset>
            </wp:positionH>
            <wp:positionV relativeFrom="paragraph">
              <wp:posOffset>46355</wp:posOffset>
            </wp:positionV>
            <wp:extent cx="1514475" cy="390525"/>
            <wp:effectExtent l="0" t="0" r="9525" b="9525"/>
            <wp:wrapThrough wrapText="bothSides">
              <wp:wrapPolygon edited="0">
                <wp:start x="0" y="0"/>
                <wp:lineTo x="0" y="21073"/>
                <wp:lineTo x="21464" y="21073"/>
                <wp:lineTo x="21464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44B3">
        <w:rPr>
          <w:noProof/>
          <w:szCs w:val="24"/>
          <w:lang w:val="bg-BG"/>
        </w:rPr>
        <w:drawing>
          <wp:anchor distT="0" distB="0" distL="114300" distR="114300" simplePos="0" relativeHeight="251659264" behindDoc="1" locked="0" layoutInCell="1" allowOverlap="1" wp14:anchorId="60E1235C" wp14:editId="35493B47">
            <wp:simplePos x="0" y="0"/>
            <wp:positionH relativeFrom="column">
              <wp:posOffset>-76200</wp:posOffset>
            </wp:positionH>
            <wp:positionV relativeFrom="paragraph">
              <wp:posOffset>65405</wp:posOffset>
            </wp:positionV>
            <wp:extent cx="176212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483" y="20571"/>
                <wp:lineTo x="21483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844539" w14:textId="57BDD8BF" w:rsidR="00FF09C2" w:rsidRPr="008277DD" w:rsidRDefault="00FF09C2" w:rsidP="00D813A7">
      <w:pPr>
        <w:rPr>
          <w:szCs w:val="24"/>
          <w:lang w:val="bg-BG"/>
        </w:rPr>
      </w:pPr>
    </w:p>
    <w:p w14:paraId="3B607326" w14:textId="184271E5" w:rsidR="00B544DF" w:rsidRPr="008277DD" w:rsidRDefault="00FF09C2" w:rsidP="00D813A7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 w:rsidRPr="008277DD">
        <w:rPr>
          <w:b w:val="0"/>
          <w:bCs w:val="0"/>
          <w:i/>
          <w:iCs/>
          <w:sz w:val="24"/>
          <w:szCs w:val="24"/>
          <w:lang w:val="bg-BG"/>
        </w:rPr>
        <w:t xml:space="preserve">ДОГОВОР ЗА </w:t>
      </w:r>
    </w:p>
    <w:p w14:paraId="7EA1A47F" w14:textId="66C1CCE6" w:rsidR="00FF09C2" w:rsidRPr="008277DD" w:rsidRDefault="007104EC">
      <w:pPr>
        <w:pStyle w:val="Heading6"/>
        <w:jc w:val="center"/>
        <w:rPr>
          <w:b w:val="0"/>
          <w:bCs w:val="0"/>
          <w:i/>
          <w:iCs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szCs w:val="24"/>
          <w:lang w:val="bg-BG"/>
        </w:rPr>
        <w:t xml:space="preserve">ФИНАНСИРАНЕ </w:t>
      </w:r>
      <w:r w:rsidR="00130641">
        <w:rPr>
          <w:b w:val="0"/>
          <w:bCs w:val="0"/>
          <w:i/>
          <w:iCs/>
          <w:sz w:val="24"/>
          <w:szCs w:val="24"/>
          <w:lang w:val="bg-BG"/>
        </w:rPr>
        <w:t xml:space="preserve">НА ИНВЕСТИЦИЯ </w:t>
      </w:r>
      <w:r w:rsidR="00E306F4" w:rsidRPr="008277DD">
        <w:rPr>
          <w:b w:val="0"/>
          <w:bCs w:val="0"/>
          <w:i/>
          <w:iCs/>
          <w:sz w:val="24"/>
          <w:szCs w:val="24"/>
          <w:lang w:val="bg-BG"/>
        </w:rPr>
        <w:t xml:space="preserve">ПО </w:t>
      </w:r>
      <w:r>
        <w:rPr>
          <w:b w:val="0"/>
          <w:bCs w:val="0"/>
          <w:i/>
          <w:iCs/>
          <w:sz w:val="24"/>
          <w:szCs w:val="24"/>
          <w:lang w:val="bg-BG"/>
        </w:rPr>
        <w:t xml:space="preserve">НАЦИОНАЛНИЯ ПЛАН ЗА </w:t>
      </w:r>
      <w:r w:rsidR="00183B0D">
        <w:rPr>
          <w:b w:val="0"/>
          <w:bCs w:val="0"/>
          <w:i/>
          <w:iCs/>
          <w:sz w:val="24"/>
          <w:szCs w:val="24"/>
          <w:lang w:val="bg-BG"/>
        </w:rPr>
        <w:t>ВЪЗСТАНОВЯВАНЕ И УСТОЙЧИВОСТ</w:t>
      </w:r>
    </w:p>
    <w:p w14:paraId="1A308E2E" w14:textId="77777777" w:rsidR="00E306F4" w:rsidRPr="008277DD" w:rsidRDefault="00E306F4" w:rsidP="00D813A7">
      <w:pPr>
        <w:rPr>
          <w:lang w:val="bg-BG"/>
        </w:rPr>
      </w:pPr>
    </w:p>
    <w:p w14:paraId="375E1A97" w14:textId="7D4F42D4" w:rsidR="00E306F4" w:rsidRDefault="00E306F4" w:rsidP="00D813A7">
      <w:pPr>
        <w:jc w:val="center"/>
        <w:rPr>
          <w:i/>
          <w:szCs w:val="24"/>
          <w:lang w:val="bg-BG"/>
        </w:rPr>
      </w:pPr>
      <w:r w:rsidRPr="008277DD">
        <w:rPr>
          <w:i/>
          <w:szCs w:val="24"/>
          <w:lang w:val="bg-BG"/>
        </w:rPr>
        <w:t xml:space="preserve"> ПРОЦЕДУРА </w:t>
      </w:r>
      <w:r w:rsidR="00773D55">
        <w:rPr>
          <w:i/>
          <w:szCs w:val="24"/>
          <w:lang w:val="bg-BG"/>
        </w:rPr>
        <w:t xml:space="preserve">ЗА </w:t>
      </w:r>
      <w:r w:rsidR="009A7E43">
        <w:rPr>
          <w:i/>
          <w:szCs w:val="24"/>
          <w:lang w:val="bg-BG"/>
        </w:rPr>
        <w:t>ПРЕДОСТАВЯНЕ</w:t>
      </w:r>
      <w:r w:rsidRPr="008277DD">
        <w:rPr>
          <w:i/>
          <w:szCs w:val="24"/>
          <w:lang w:val="bg-BG"/>
        </w:rPr>
        <w:t xml:space="preserve"> НА </w:t>
      </w:r>
      <w:r w:rsidR="00183B0D">
        <w:rPr>
          <w:i/>
          <w:szCs w:val="24"/>
          <w:lang w:val="bg-BG"/>
        </w:rPr>
        <w:t>СРЕДСТВА ОТ МЕХАНИЗМА ЗА ВЪЗСТАНОВЯВАНЕ И УСТОЙЧИВОСТ …………………………</w:t>
      </w:r>
      <w:r w:rsidR="00790F2F">
        <w:rPr>
          <w:i/>
          <w:szCs w:val="24"/>
          <w:lang w:val="bg-BG"/>
        </w:rPr>
        <w:t>“</w:t>
      </w:r>
      <w:r w:rsidR="00183B0D">
        <w:rPr>
          <w:i/>
          <w:szCs w:val="24"/>
          <w:lang w:val="bg-BG"/>
        </w:rPr>
        <w:t>………………………………….</w:t>
      </w:r>
      <w:r w:rsidR="00790F2F">
        <w:rPr>
          <w:i/>
          <w:szCs w:val="24"/>
          <w:lang w:val="bg-BG"/>
        </w:rPr>
        <w:t>“</w:t>
      </w:r>
    </w:p>
    <w:p w14:paraId="302EDEC2" w14:textId="77777777" w:rsidR="009B017C" w:rsidRDefault="009B017C" w:rsidP="00D813A7">
      <w:pPr>
        <w:jc w:val="center"/>
        <w:rPr>
          <w:i/>
          <w:szCs w:val="24"/>
          <w:lang w:val="bg-BG"/>
        </w:rPr>
      </w:pPr>
    </w:p>
    <w:p w14:paraId="11249265" w14:textId="77777777" w:rsidR="00E306F4" w:rsidRPr="008277DD" w:rsidRDefault="00E306F4" w:rsidP="00D813A7">
      <w:pPr>
        <w:rPr>
          <w:lang w:val="bg-BG"/>
        </w:rPr>
      </w:pPr>
    </w:p>
    <w:p w14:paraId="4310DEF8" w14:textId="77777777" w:rsidR="00FF09C2" w:rsidRPr="008277DD" w:rsidRDefault="00FF09C2" w:rsidP="00D813A7">
      <w:pPr>
        <w:rPr>
          <w:b/>
          <w:i/>
          <w:color w:val="000000"/>
          <w:szCs w:val="24"/>
          <w:lang w:val="bg-BG"/>
        </w:rPr>
      </w:pPr>
    </w:p>
    <w:tbl>
      <w:tblPr>
        <w:tblW w:w="0" w:type="auto"/>
        <w:tblInd w:w="266" w:type="dxa"/>
        <w:tblLayout w:type="fixed"/>
        <w:tblLook w:val="0000" w:firstRow="0" w:lastRow="0" w:firstColumn="0" w:lastColumn="0" w:noHBand="0" w:noVBand="0"/>
      </w:tblPr>
      <w:tblGrid>
        <w:gridCol w:w="6878"/>
        <w:gridCol w:w="2485"/>
      </w:tblGrid>
      <w:tr w:rsidR="00FF09C2" w:rsidRPr="008277DD" w14:paraId="642208C5" w14:textId="77777777" w:rsidTr="00E062F2">
        <w:trPr>
          <w:trHeight w:val="592"/>
        </w:trPr>
        <w:tc>
          <w:tcPr>
            <w:tcW w:w="6878" w:type="dxa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shd w:val="clear" w:color="auto" w:fill="FFCC99"/>
          </w:tcPr>
          <w:p w14:paraId="7946A55C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2642AF63" w14:textId="77777777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>РЕГИСТРАЦИОНЕН НОМЕР НА ДОГОВОРА:</w:t>
            </w:r>
          </w:p>
        </w:tc>
        <w:tc>
          <w:tcPr>
            <w:tcW w:w="2485" w:type="dxa"/>
            <w:tcBorders>
              <w:top w:val="single" w:sz="20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FFCC99"/>
          </w:tcPr>
          <w:p w14:paraId="674F3145" w14:textId="24572A66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64"/>
            </w:pPr>
            <w:r w:rsidRPr="008277DD">
              <w:rPr>
                <w:b/>
                <w:bCs/>
                <w:szCs w:val="24"/>
                <w:lang w:val="bg-BG"/>
              </w:rPr>
              <w:t xml:space="preserve">(номер от </w:t>
            </w:r>
            <w:r w:rsidR="00130641">
              <w:rPr>
                <w:b/>
                <w:bCs/>
                <w:szCs w:val="24"/>
                <w:lang w:val="bg-BG"/>
              </w:rPr>
              <w:t>И</w:t>
            </w:r>
            <w:r w:rsidR="00183B0D">
              <w:rPr>
                <w:b/>
                <w:bCs/>
                <w:szCs w:val="24"/>
                <w:lang w:val="bg-BG"/>
              </w:rPr>
              <w:t xml:space="preserve">нформационната система </w:t>
            </w:r>
            <w:r w:rsidR="00130641">
              <w:rPr>
                <w:b/>
                <w:bCs/>
                <w:szCs w:val="24"/>
                <w:lang w:val="bg-BG"/>
              </w:rPr>
              <w:t>з</w:t>
            </w:r>
            <w:r w:rsidR="00183B0D">
              <w:rPr>
                <w:b/>
                <w:bCs/>
                <w:szCs w:val="24"/>
                <w:lang w:val="bg-BG"/>
              </w:rPr>
              <w:t>а Механизма</w:t>
            </w:r>
            <w:r w:rsidRPr="008277DD">
              <w:rPr>
                <w:b/>
                <w:bCs/>
                <w:szCs w:val="24"/>
                <w:lang w:val="bg-BG"/>
              </w:rPr>
              <w:t>)</w:t>
            </w: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  <w:tr w:rsidR="00FF09C2" w:rsidRPr="008277DD" w14:paraId="3F56EDAF" w14:textId="77777777" w:rsidTr="00E062F2">
        <w:trPr>
          <w:trHeight w:val="592"/>
        </w:trPr>
        <w:tc>
          <w:tcPr>
            <w:tcW w:w="687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shd w:val="clear" w:color="auto" w:fill="FFCC99"/>
          </w:tcPr>
          <w:p w14:paraId="08B74C34" w14:textId="77777777" w:rsidR="00FF09C2" w:rsidRPr="008277DD" w:rsidRDefault="00FF09C2" w:rsidP="00D813A7">
            <w:pPr>
              <w:pStyle w:val="Header"/>
              <w:snapToGrid w:val="0"/>
              <w:rPr>
                <w:b/>
                <w:bCs/>
                <w:szCs w:val="24"/>
                <w:lang w:val="bg-BG"/>
              </w:rPr>
            </w:pPr>
          </w:p>
          <w:p w14:paraId="7AF32A2C" w14:textId="360AC57C" w:rsidR="00FF09C2" w:rsidRPr="008277DD" w:rsidRDefault="00FF09C2" w:rsidP="00D813A7">
            <w:pPr>
              <w:pStyle w:val="Header"/>
              <w:rPr>
                <w:b/>
                <w:bCs/>
                <w:szCs w:val="24"/>
                <w:lang w:val="bg-BG"/>
              </w:rPr>
            </w:pPr>
            <w:r w:rsidRPr="008277DD">
              <w:rPr>
                <w:b/>
                <w:bCs/>
                <w:szCs w:val="24"/>
                <w:lang w:val="bg-BG"/>
              </w:rPr>
              <w:t xml:space="preserve">НАИМЕНОВАНИЕ </w:t>
            </w:r>
            <w:r w:rsidRPr="003E25E7">
              <w:rPr>
                <w:b/>
                <w:bCs/>
                <w:szCs w:val="24"/>
                <w:lang w:val="bg-BG"/>
              </w:rPr>
              <w:t xml:space="preserve">НА </w:t>
            </w:r>
            <w:r w:rsidR="00773D55" w:rsidRPr="003E25E7">
              <w:rPr>
                <w:b/>
                <w:bCs/>
                <w:szCs w:val="24"/>
                <w:lang w:val="bg-BG"/>
              </w:rPr>
              <w:t xml:space="preserve">ПРЕДЛОЖЕНИЕ ЗА </w:t>
            </w:r>
            <w:r w:rsidR="001A2D3B" w:rsidRPr="003E25E7">
              <w:rPr>
                <w:b/>
                <w:bCs/>
                <w:szCs w:val="24"/>
                <w:lang w:val="bg-BG"/>
              </w:rPr>
              <w:t xml:space="preserve">ИЗПЪЛНЕНИЕ НА </w:t>
            </w:r>
            <w:r w:rsidR="00773D55" w:rsidRPr="003E25E7">
              <w:rPr>
                <w:b/>
                <w:bCs/>
                <w:szCs w:val="24"/>
                <w:lang w:val="bg-BG"/>
              </w:rPr>
              <w:t>ИНВЕСТИЦИЯ</w:t>
            </w:r>
            <w:r w:rsidRPr="003E25E7">
              <w:rPr>
                <w:b/>
                <w:bCs/>
                <w:szCs w:val="24"/>
                <w:lang w:val="bg-BG"/>
              </w:rPr>
              <w:t>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shd w:val="clear" w:color="auto" w:fill="FFCC99"/>
          </w:tcPr>
          <w:p w14:paraId="5DA5DE88" w14:textId="77777777" w:rsidR="00FF09C2" w:rsidRPr="008277DD" w:rsidRDefault="00FF09C2" w:rsidP="00D813A7">
            <w:pPr>
              <w:pStyle w:val="Heading3"/>
              <w:numPr>
                <w:ilvl w:val="0"/>
                <w:numId w:val="0"/>
              </w:numPr>
              <w:spacing w:after="0"/>
              <w:ind w:left="1202"/>
            </w:pPr>
            <w:r w:rsidRPr="008277DD">
              <w:rPr>
                <w:b/>
                <w:bCs/>
                <w:i w:val="0"/>
                <w:szCs w:val="24"/>
                <w:lang w:val="bg-BG"/>
              </w:rPr>
              <w:t>…</w:t>
            </w:r>
          </w:p>
        </w:tc>
      </w:tr>
    </w:tbl>
    <w:p w14:paraId="04E92A18" w14:textId="77777777" w:rsidR="00FF09C2" w:rsidRPr="008277DD" w:rsidRDefault="00FF09C2" w:rsidP="00D813A7">
      <w:pPr>
        <w:jc w:val="center"/>
        <w:rPr>
          <w:b/>
          <w:smallCaps/>
          <w:szCs w:val="24"/>
          <w:lang w:val="bg-BG"/>
        </w:rPr>
      </w:pPr>
    </w:p>
    <w:p w14:paraId="00009431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3141DB7E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468E3363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58563095" w14:textId="77777777" w:rsidR="00FF09C2" w:rsidRPr="008277DD" w:rsidRDefault="00FF09C2" w:rsidP="00D813A7">
      <w:pPr>
        <w:ind w:firstLine="720"/>
        <w:rPr>
          <w:b/>
          <w:color w:val="000000"/>
          <w:szCs w:val="24"/>
          <w:lang w:val="bg-BG"/>
        </w:rPr>
      </w:pPr>
    </w:p>
    <w:p w14:paraId="7D92B93D" w14:textId="77777777" w:rsidR="00FF09C2" w:rsidRPr="008277DD" w:rsidRDefault="00FF09C2" w:rsidP="00D813A7">
      <w:pPr>
        <w:pageBreakBefore/>
        <w:rPr>
          <w:b/>
          <w:smallCaps/>
          <w:szCs w:val="24"/>
          <w:lang w:val="bg-BG"/>
        </w:rPr>
      </w:pPr>
    </w:p>
    <w:p w14:paraId="30F8A8B8" w14:textId="44FCDB01" w:rsidR="009E573A" w:rsidRPr="009E573A" w:rsidRDefault="009E573A" w:rsidP="001F519B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 xml:space="preserve">Настоящият договор се сключва на основание чл. </w:t>
      </w:r>
      <w:r w:rsidR="00130641" w:rsidRPr="009E573A">
        <w:rPr>
          <w:szCs w:val="24"/>
          <w:lang w:val="bg-BG"/>
        </w:rPr>
        <w:t>2</w:t>
      </w:r>
      <w:r w:rsidR="00130641">
        <w:rPr>
          <w:szCs w:val="24"/>
          <w:lang w:val="bg-BG"/>
        </w:rPr>
        <w:t>7</w:t>
      </w:r>
      <w:r w:rsidR="00130641" w:rsidRPr="009E573A">
        <w:rPr>
          <w:szCs w:val="24"/>
          <w:lang w:val="bg-BG"/>
        </w:rPr>
        <w:t xml:space="preserve"> </w:t>
      </w:r>
      <w:r w:rsidRPr="009E573A">
        <w:rPr>
          <w:szCs w:val="24"/>
          <w:lang w:val="bg-BG"/>
        </w:rPr>
        <w:t>ал. 1 от ПМС № 114 от 8 юни 2022 г. за определяне на детайлни правила за предоставяне на средства на крайни получатели от Механизма за възстановяване и устойчивост, във връзка с одобрено предложение за изпълнение на инвестиция (наричано по-долу „</w:t>
      </w:r>
      <w:r w:rsidR="002C2481">
        <w:rPr>
          <w:szCs w:val="24"/>
          <w:lang w:val="bg-BG"/>
        </w:rPr>
        <w:t>Инвестицията</w:t>
      </w:r>
      <w:r w:rsidRPr="009E573A">
        <w:rPr>
          <w:szCs w:val="24"/>
          <w:lang w:val="bg-BG"/>
        </w:rPr>
        <w:t>“ ) №................................ и т......... от оценителен доклад от...... /дата/, одобрен на ..... /дата/ между,</w:t>
      </w:r>
      <w:r w:rsidR="001F519B">
        <w:rPr>
          <w:szCs w:val="24"/>
          <w:lang w:val="bg-BG"/>
        </w:rPr>
        <w:t xml:space="preserve"> </w:t>
      </w:r>
      <w:r w:rsidR="00DC5635">
        <w:rPr>
          <w:szCs w:val="24"/>
          <w:lang w:val="bg-BG"/>
        </w:rPr>
        <w:t>…………………..</w:t>
      </w:r>
      <w:r w:rsidR="001F519B">
        <w:rPr>
          <w:szCs w:val="24"/>
          <w:lang w:val="bg-BG"/>
        </w:rPr>
        <w:t xml:space="preserve">, </w:t>
      </w:r>
      <w:r w:rsidRPr="009E573A">
        <w:rPr>
          <w:szCs w:val="24"/>
          <w:lang w:val="bg-BG"/>
        </w:rPr>
        <w:t xml:space="preserve">изпълняваща функциите на  Структурата за наблюдение и докладване за инвестиция </w:t>
      </w:r>
      <w:r w:rsidR="00DC5635">
        <w:rPr>
          <w:szCs w:val="24"/>
          <w:lang w:val="bg-BG"/>
        </w:rPr>
        <w:t xml:space="preserve">2 </w:t>
      </w:r>
      <w:r w:rsidRPr="009E573A">
        <w:rPr>
          <w:szCs w:val="24"/>
          <w:lang w:val="bg-BG"/>
        </w:rPr>
        <w:t xml:space="preserve">„Модернизация на образователна инфраструктура“ по </w:t>
      </w:r>
      <w:r w:rsidR="00DC5635">
        <w:rPr>
          <w:szCs w:val="24"/>
          <w:lang w:val="bg-BG"/>
        </w:rPr>
        <w:t>К</w:t>
      </w:r>
      <w:r w:rsidRPr="009E573A">
        <w:rPr>
          <w:szCs w:val="24"/>
          <w:lang w:val="bg-BG"/>
        </w:rPr>
        <w:t xml:space="preserve">омпонент </w:t>
      </w:r>
      <w:r w:rsidR="00DC5635">
        <w:rPr>
          <w:szCs w:val="24"/>
          <w:lang w:val="bg-BG"/>
        </w:rPr>
        <w:t>1</w:t>
      </w:r>
      <w:r w:rsidRPr="009E573A">
        <w:rPr>
          <w:szCs w:val="24"/>
          <w:lang w:val="bg-BG"/>
        </w:rPr>
        <w:t>„Образование и умения“ на Плана за възстановяване и устойчивост), съгласно  заповед № ...................с адрес, ЕИК номер:............................................................................., (наричан по-нататък “СНД”), представляван</w:t>
      </w:r>
      <w:r w:rsidR="00885947">
        <w:rPr>
          <w:szCs w:val="24"/>
          <w:lang w:val="bg-BG"/>
        </w:rPr>
        <w:t>а</w:t>
      </w:r>
      <w:r w:rsidRPr="009E573A">
        <w:rPr>
          <w:szCs w:val="24"/>
          <w:lang w:val="bg-BG"/>
        </w:rPr>
        <w:t xml:space="preserve"> от …………………</w:t>
      </w:r>
      <w:r w:rsidR="00F01DAA">
        <w:rPr>
          <w:szCs w:val="24"/>
          <w:lang w:val="bg-BG"/>
        </w:rPr>
        <w:t>,</w:t>
      </w:r>
      <w:r w:rsidRPr="009E573A">
        <w:rPr>
          <w:szCs w:val="24"/>
          <w:lang w:val="bg-BG"/>
        </w:rPr>
        <w:t xml:space="preserve"> овластено </w:t>
      </w:r>
      <w:r>
        <w:rPr>
          <w:szCs w:val="24"/>
          <w:lang w:val="bg-BG"/>
        </w:rPr>
        <w:t>лице</w:t>
      </w:r>
      <w:r w:rsidRPr="009E573A">
        <w:rPr>
          <w:szCs w:val="24"/>
          <w:lang w:val="bg-BG"/>
        </w:rPr>
        <w:t xml:space="preserve"> от Ръководителя на СНД със заповед № ..........и ..............- лице с право на втори подпис  от една страна,</w:t>
      </w:r>
    </w:p>
    <w:p w14:paraId="4E6D79C7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58E5A673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и</w:t>
      </w:r>
    </w:p>
    <w:p w14:paraId="7D2F7DD6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1FB88CF" w14:textId="77777777" w:rsidR="009E573A" w:rsidRPr="009E573A" w:rsidRDefault="009E573A" w:rsidP="009E573A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..............................[пълно наименование на крайния получател съгласно регистрацията му], със седалище.................. и  адрес на управление:......................... ЕИК или еквивалентен официален регистрационен номер,], (наричан по-нататък “Краен получател”), представляван от ..................... – (длъжност) и ..............- лице с право на втори подпис от друга страна,</w:t>
      </w:r>
    </w:p>
    <w:p w14:paraId="49BC2FA9" w14:textId="77777777" w:rsidR="009E573A" w:rsidRPr="009E573A" w:rsidRDefault="009E573A" w:rsidP="009E573A">
      <w:pPr>
        <w:jc w:val="both"/>
        <w:rPr>
          <w:szCs w:val="24"/>
          <w:lang w:val="bg-BG"/>
        </w:rPr>
      </w:pPr>
    </w:p>
    <w:p w14:paraId="2CB93CF2" w14:textId="037BB5E5" w:rsidR="00FF09C2" w:rsidRPr="008277DD" w:rsidRDefault="009E573A" w:rsidP="00885947">
      <w:pPr>
        <w:jc w:val="both"/>
        <w:rPr>
          <w:szCs w:val="24"/>
          <w:lang w:val="bg-BG"/>
        </w:rPr>
      </w:pPr>
      <w:r w:rsidRPr="009E573A">
        <w:rPr>
          <w:szCs w:val="24"/>
          <w:lang w:val="bg-BG"/>
        </w:rPr>
        <w:t>наричани за краткост „Страни“:</w:t>
      </w:r>
    </w:p>
    <w:p w14:paraId="0776173C" w14:textId="77777777" w:rsidR="00FF09C2" w:rsidRPr="008277DD" w:rsidRDefault="00FF09C2" w:rsidP="00D813A7">
      <w:pPr>
        <w:rPr>
          <w:szCs w:val="24"/>
          <w:lang w:val="bg-BG"/>
        </w:rPr>
      </w:pPr>
    </w:p>
    <w:p w14:paraId="58660454" w14:textId="77777777" w:rsidR="00FF09C2" w:rsidRPr="008277DD" w:rsidRDefault="00FF09C2" w:rsidP="00D813A7">
      <w:pPr>
        <w:rPr>
          <w:szCs w:val="24"/>
          <w:lang w:val="bg-BG"/>
        </w:rPr>
      </w:pPr>
    </w:p>
    <w:p w14:paraId="5CC0F8C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1. </w:t>
      </w:r>
      <w:r w:rsidR="00403093" w:rsidRPr="008277DD">
        <w:rPr>
          <w:b/>
          <w:szCs w:val="24"/>
          <w:lang w:val="bg-BG"/>
        </w:rPr>
        <w:t>Страните по договора се споразумяха за следното</w:t>
      </w:r>
    </w:p>
    <w:p w14:paraId="7216056C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51DAF379" w14:textId="028955AA" w:rsidR="00B423AD" w:rsidRPr="00B45692" w:rsidRDefault="00D507DF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5134F7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Ръководителят на </w:t>
      </w:r>
      <w:r w:rsidR="00183B0D">
        <w:rPr>
          <w:szCs w:val="24"/>
          <w:lang w:val="bg-BG"/>
        </w:rPr>
        <w:t>СНД</w:t>
      </w:r>
      <w:r w:rsidR="00B423AD" w:rsidRPr="00B45692">
        <w:rPr>
          <w:szCs w:val="24"/>
          <w:lang w:val="bg-BG"/>
        </w:rPr>
        <w:t xml:space="preserve"> предоставя на </w:t>
      </w:r>
      <w:r w:rsidR="00F01DAA">
        <w:rPr>
          <w:szCs w:val="24"/>
          <w:lang w:val="bg-BG"/>
        </w:rPr>
        <w:t>К</w:t>
      </w:r>
      <w:r w:rsidR="00183B0D">
        <w:rPr>
          <w:szCs w:val="24"/>
          <w:lang w:val="bg-BG"/>
        </w:rPr>
        <w:t>райния получател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 /</w:t>
      </w:r>
      <w:r w:rsidR="00B423AD" w:rsidRPr="00B45692">
        <w:rPr>
          <w:i/>
          <w:szCs w:val="24"/>
          <w:lang w:val="bg-BG"/>
        </w:rPr>
        <w:t>наименование, седалище, адрес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, </w:t>
      </w:r>
      <w:r w:rsidR="002E2FA1">
        <w:rPr>
          <w:szCs w:val="24"/>
          <w:lang w:val="bg-BG"/>
        </w:rPr>
        <w:t xml:space="preserve">средства </w:t>
      </w:r>
      <w:r w:rsidR="00B423AD" w:rsidRPr="002076DB">
        <w:rPr>
          <w:szCs w:val="24"/>
          <w:lang w:val="bg-BG"/>
        </w:rPr>
        <w:t>…</w:t>
      </w:r>
      <w:r w:rsidR="0082753D" w:rsidRPr="002076DB">
        <w:rPr>
          <w:szCs w:val="24"/>
          <w:lang w:val="bg-BG"/>
        </w:rPr>
        <w:t>………………..</w:t>
      </w:r>
      <w:r w:rsidR="006918B0" w:rsidRPr="006918B0">
        <w:rPr>
          <w:szCs w:val="24"/>
          <w:lang w:val="bg-BG"/>
        </w:rPr>
        <w:t xml:space="preserve"> </w:t>
      </w:r>
      <w:r w:rsidR="006918B0">
        <w:rPr>
          <w:szCs w:val="24"/>
          <w:lang w:val="bg-BG"/>
        </w:rPr>
        <w:t>лв. [словом в лева]</w:t>
      </w:r>
      <w:r w:rsidR="004401F5" w:rsidRPr="002076DB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по </w:t>
      </w:r>
      <w:r w:rsidR="00183B0D">
        <w:rPr>
          <w:szCs w:val="24"/>
          <w:lang w:val="bg-BG"/>
        </w:rPr>
        <w:t>Механизма за възстановяване и устойчивост</w:t>
      </w:r>
      <w:r w:rsidR="0082753D" w:rsidRPr="00B45692">
        <w:rPr>
          <w:szCs w:val="24"/>
          <w:lang w:val="bg-BG"/>
        </w:rPr>
        <w:t xml:space="preserve">, </w:t>
      </w:r>
      <w:r w:rsidR="00790F2F">
        <w:rPr>
          <w:szCs w:val="24"/>
          <w:lang w:val="bg-BG"/>
        </w:rPr>
        <w:t xml:space="preserve">Стълб „Иновативна България“, Компонент 1 „Образование и </w:t>
      </w:r>
      <w:r w:rsidR="000650E9">
        <w:rPr>
          <w:szCs w:val="24"/>
          <w:lang w:val="bg-BG"/>
        </w:rPr>
        <w:t>умения</w:t>
      </w:r>
      <w:r w:rsidR="00790F2F">
        <w:rPr>
          <w:szCs w:val="24"/>
          <w:lang w:val="bg-BG"/>
        </w:rPr>
        <w:t xml:space="preserve">“, </w:t>
      </w:r>
      <w:r w:rsidR="00704AA1" w:rsidRPr="00704AA1">
        <w:rPr>
          <w:szCs w:val="24"/>
          <w:lang w:val="bg-BG"/>
        </w:rPr>
        <w:t>1.4.</w:t>
      </w:r>
      <w:r w:rsidR="00704AA1" w:rsidRPr="00704AA1">
        <w:rPr>
          <w:szCs w:val="24"/>
          <w:lang w:val="bg-BG"/>
        </w:rPr>
        <w:tab/>
        <w:t>Инвестиция 2</w:t>
      </w:r>
      <w:r w:rsidR="00704AA1">
        <w:rPr>
          <w:szCs w:val="24"/>
          <w:lang w:val="bg-BG"/>
        </w:rPr>
        <w:t xml:space="preserve"> </w:t>
      </w:r>
      <w:r w:rsidR="0082753D" w:rsidRPr="00B45692">
        <w:rPr>
          <w:rFonts w:eastAsia="Calibri"/>
          <w:szCs w:val="24"/>
          <w:lang w:val="bg-BG"/>
        </w:rPr>
        <w:t>„</w:t>
      </w:r>
      <w:r w:rsidR="00183B0D">
        <w:rPr>
          <w:rFonts w:eastAsia="Calibri"/>
          <w:szCs w:val="24"/>
          <w:lang w:val="bg-BG"/>
        </w:rPr>
        <w:t>Модернизация на образователна инфраструктура</w:t>
      </w:r>
      <w:r w:rsidR="0082753D" w:rsidRPr="00B45692">
        <w:rPr>
          <w:rFonts w:eastAsia="Calibri"/>
          <w:szCs w:val="24"/>
          <w:lang w:val="bg-BG"/>
        </w:rPr>
        <w:t>“, …………………..</w:t>
      </w:r>
      <w:r w:rsidR="0082753D" w:rsidRPr="00B45692">
        <w:rPr>
          <w:szCs w:val="24"/>
          <w:lang w:val="bg-BG"/>
        </w:rPr>
        <w:t xml:space="preserve"> /</w:t>
      </w:r>
      <w:r w:rsidR="00B423AD" w:rsidRPr="00B45692">
        <w:rPr>
          <w:i/>
          <w:szCs w:val="24"/>
          <w:lang w:val="bg-BG"/>
        </w:rPr>
        <w:t>процедура, по която се предоставя помощта</w:t>
      </w:r>
      <w:r w:rsidR="0082753D" w:rsidRPr="00B45692">
        <w:rPr>
          <w:i/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 xml:space="preserve"> за изпълнение на </w:t>
      </w:r>
      <w:r w:rsidR="0097582C" w:rsidRPr="0097582C">
        <w:rPr>
          <w:szCs w:val="24"/>
          <w:lang w:val="bg-BG"/>
        </w:rPr>
        <w:t>одобрен</w:t>
      </w:r>
      <w:r w:rsidR="002C2481">
        <w:rPr>
          <w:szCs w:val="24"/>
          <w:lang w:val="bg-BG"/>
        </w:rPr>
        <w:t>о</w:t>
      </w:r>
      <w:r w:rsidR="0097582C" w:rsidRPr="0097582C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п</w:t>
      </w:r>
      <w:r w:rsidR="0097582C" w:rsidRPr="0097582C">
        <w:rPr>
          <w:szCs w:val="24"/>
          <w:lang w:val="bg-BG"/>
        </w:rPr>
        <w:t>редложение</w:t>
      </w:r>
      <w:r w:rsidR="002C2481">
        <w:rPr>
          <w:szCs w:val="24"/>
          <w:lang w:val="bg-BG"/>
        </w:rPr>
        <w:t xml:space="preserve"> за </w:t>
      </w:r>
      <w:r w:rsidR="00704AA1">
        <w:rPr>
          <w:szCs w:val="24"/>
          <w:lang w:val="bg-BG"/>
        </w:rPr>
        <w:t xml:space="preserve">изпълнение на </w:t>
      </w:r>
      <w:r w:rsidR="002C2481">
        <w:rPr>
          <w:szCs w:val="24"/>
          <w:lang w:val="bg-BG"/>
        </w:rPr>
        <w:t>инвестиция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B45692">
        <w:rPr>
          <w:szCs w:val="24"/>
          <w:lang w:val="bg-BG"/>
        </w:rPr>
        <w:t xml:space="preserve"> </w:t>
      </w:r>
      <w:r w:rsidR="0082753D" w:rsidRPr="00B45692">
        <w:rPr>
          <w:szCs w:val="24"/>
          <w:lang w:val="bg-BG"/>
        </w:rPr>
        <w:t>……………………………. /</w:t>
      </w:r>
      <w:r w:rsidR="00B423AD" w:rsidRPr="00B45692">
        <w:rPr>
          <w:i/>
          <w:szCs w:val="24"/>
          <w:lang w:val="bg-BG"/>
        </w:rPr>
        <w:t xml:space="preserve">наименование и номер от </w:t>
      </w:r>
      <w:r w:rsidR="00704AA1">
        <w:rPr>
          <w:i/>
          <w:szCs w:val="24"/>
          <w:lang w:val="bg-BG"/>
        </w:rPr>
        <w:t>И</w:t>
      </w:r>
      <w:r w:rsidR="002A72D8" w:rsidRPr="002A72D8">
        <w:rPr>
          <w:i/>
          <w:szCs w:val="24"/>
          <w:lang w:val="bg-BG"/>
        </w:rPr>
        <w:t xml:space="preserve">нформационната система за Механизма </w:t>
      </w:r>
      <w:r w:rsidR="00704AA1">
        <w:rPr>
          <w:i/>
          <w:szCs w:val="24"/>
          <w:lang w:val="bg-BG"/>
        </w:rPr>
        <w:t>/</w:t>
      </w:r>
      <w:r w:rsidR="002A72D8">
        <w:rPr>
          <w:i/>
          <w:szCs w:val="24"/>
          <w:lang w:val="bg-BG"/>
        </w:rPr>
        <w:t>ИСМ</w:t>
      </w:r>
      <w:r w:rsidR="0082753D" w:rsidRPr="00B45692">
        <w:rPr>
          <w:szCs w:val="24"/>
          <w:lang w:val="bg-BG"/>
        </w:rPr>
        <w:t>/</w:t>
      </w:r>
      <w:r w:rsidR="00B423AD" w:rsidRPr="00B45692">
        <w:rPr>
          <w:szCs w:val="24"/>
          <w:lang w:val="bg-BG"/>
        </w:rPr>
        <w:t>, Приложение ІІ, неразделна част към настоящия договор.</w:t>
      </w:r>
    </w:p>
    <w:p w14:paraId="57BB50E2" w14:textId="77777777" w:rsidR="006740A5" w:rsidRPr="006740A5" w:rsidRDefault="006740A5" w:rsidP="00D813A7">
      <w:pPr>
        <w:jc w:val="both"/>
        <w:rPr>
          <w:szCs w:val="24"/>
          <w:lang w:val="bg-BG"/>
        </w:rPr>
      </w:pPr>
    </w:p>
    <w:p w14:paraId="481AC578" w14:textId="49D93BC9" w:rsidR="00B423AD" w:rsidRPr="008277DD" w:rsidRDefault="00915B8B" w:rsidP="00D813A7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 w:rsidRPr="008277DD">
        <w:rPr>
          <w:szCs w:val="24"/>
          <w:lang w:val="bg-BG"/>
        </w:rPr>
        <w:t xml:space="preserve"> </w:t>
      </w:r>
      <w:r w:rsidR="002C2481">
        <w:rPr>
          <w:szCs w:val="24"/>
          <w:lang w:val="bg-BG"/>
        </w:rPr>
        <w:t>Инвестиция</w:t>
      </w:r>
      <w:r w:rsidR="0097582C">
        <w:rPr>
          <w:szCs w:val="24"/>
          <w:lang w:val="bg-BG"/>
        </w:rPr>
        <w:t xml:space="preserve"> </w:t>
      </w:r>
      <w:r w:rsidR="0097582C" w:rsidRPr="0097582C" w:rsidDel="0097582C">
        <w:rPr>
          <w:szCs w:val="24"/>
          <w:lang w:val="bg-BG"/>
        </w:rPr>
        <w:t xml:space="preserve"> </w:t>
      </w:r>
      <w:r w:rsidR="00B423AD" w:rsidRPr="008277DD">
        <w:rPr>
          <w:szCs w:val="24"/>
          <w:lang w:val="bg-BG"/>
        </w:rPr>
        <w:t xml:space="preserve"> </w:t>
      </w:r>
      <w:r w:rsidR="0082753D">
        <w:rPr>
          <w:szCs w:val="24"/>
          <w:lang w:val="bg-BG"/>
        </w:rPr>
        <w:t>…………………………./</w:t>
      </w:r>
      <w:r w:rsidR="00B423AD" w:rsidRPr="0082753D">
        <w:rPr>
          <w:i/>
          <w:szCs w:val="24"/>
          <w:lang w:val="bg-BG"/>
        </w:rPr>
        <w:t xml:space="preserve">наименование и номер от </w:t>
      </w:r>
      <w:r w:rsidR="002A72D8" w:rsidRPr="0082753D">
        <w:rPr>
          <w:i/>
          <w:szCs w:val="24"/>
          <w:lang w:val="bg-BG"/>
        </w:rPr>
        <w:t>ИС</w:t>
      </w:r>
      <w:r w:rsidR="002A72D8">
        <w:rPr>
          <w:i/>
          <w:szCs w:val="24"/>
          <w:lang w:val="bg-BG"/>
        </w:rPr>
        <w:t>М</w:t>
      </w:r>
      <w:r w:rsidR="0082753D">
        <w:rPr>
          <w:szCs w:val="24"/>
          <w:lang w:val="bg-BG"/>
        </w:rPr>
        <w:t>/</w:t>
      </w:r>
      <w:r w:rsidR="00B423AD" w:rsidRPr="008277DD">
        <w:rPr>
          <w:szCs w:val="24"/>
          <w:lang w:val="bg-BG"/>
        </w:rPr>
        <w:t xml:space="preserve"> е:</w:t>
      </w:r>
    </w:p>
    <w:p w14:paraId="6333CFB4" w14:textId="53729424" w:rsidR="00B423AD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а</w:t>
      </w:r>
      <w:r w:rsidR="00B423AD" w:rsidRPr="008277DD">
        <w:rPr>
          <w:szCs w:val="24"/>
          <w:lang w:val="bg-BG"/>
        </w:rPr>
        <w:t>) с основни дейности……;</w:t>
      </w:r>
    </w:p>
    <w:p w14:paraId="3D198E62" w14:textId="6DAA1054" w:rsidR="00F01DAA" w:rsidRPr="00F01DAA" w:rsidRDefault="002C1E9F" w:rsidP="00D813A7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б</w:t>
      </w:r>
      <w:r w:rsidR="00F01DAA">
        <w:rPr>
          <w:szCs w:val="24"/>
          <w:lang w:val="bg-BG"/>
        </w:rPr>
        <w:t>)</w:t>
      </w:r>
      <w:r w:rsidR="00F01DAA" w:rsidRPr="00F01DAA">
        <w:rPr>
          <w:szCs w:val="24"/>
          <w:lang w:val="bg-BG"/>
        </w:rPr>
        <w:t xml:space="preserve"> индикатори: ………..</w:t>
      </w:r>
    </w:p>
    <w:p w14:paraId="5B7B7A18" w14:textId="5646E8F5" w:rsidR="008D16E4" w:rsidRDefault="002C1E9F" w:rsidP="008D16E4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в</w:t>
      </w:r>
      <w:r w:rsidR="00B423AD" w:rsidRPr="008277DD">
        <w:rPr>
          <w:szCs w:val="24"/>
          <w:lang w:val="bg-BG"/>
        </w:rPr>
        <w:t xml:space="preserve">) с </w:t>
      </w:r>
      <w:r w:rsidR="008D16E4">
        <w:rPr>
          <w:szCs w:val="24"/>
          <w:lang w:val="bg-BG"/>
        </w:rPr>
        <w:t>етап н</w:t>
      </w:r>
      <w:r w:rsidR="00B423AD" w:rsidRPr="008277DD">
        <w:rPr>
          <w:szCs w:val="24"/>
          <w:lang w:val="bg-BG"/>
        </w:rPr>
        <w:t>а изпълнение</w:t>
      </w:r>
      <w:r w:rsidR="008D16E4">
        <w:rPr>
          <w:szCs w:val="24"/>
          <w:lang w:val="bg-BG"/>
        </w:rPr>
        <w:t xml:space="preserve"> :</w:t>
      </w:r>
    </w:p>
    <w:p w14:paraId="64914D82" w14:textId="77777777" w:rsidR="00B31D89" w:rsidRDefault="008D16E4" w:rsidP="00F01DAA">
      <w:pPr>
        <w:pStyle w:val="ListParagraph"/>
        <w:numPr>
          <w:ilvl w:val="0"/>
          <w:numId w:val="13"/>
        </w:numPr>
        <w:jc w:val="both"/>
        <w:rPr>
          <w:szCs w:val="24"/>
          <w:lang w:val="bg-BG"/>
        </w:rPr>
      </w:pPr>
      <w:r w:rsidRPr="00885947">
        <w:rPr>
          <w:szCs w:val="24"/>
          <w:lang w:val="bg-BG"/>
        </w:rPr>
        <w:t>До края на третото тримесечие на 2023 г. Крайният получател следва да е сключил договор с изпълнител  по обществена поръчка за инженеринг за предвидените с  предложение за изпълнение на инвестиция  №................................ дейности по проектиране,</w:t>
      </w:r>
      <w:r w:rsidRPr="002C2481">
        <w:rPr>
          <w:szCs w:val="24"/>
          <w:lang w:val="bg-BG"/>
        </w:rPr>
        <w:t xml:space="preserve"> авторски надзор и СМР.</w:t>
      </w:r>
      <w:r w:rsidR="00B423AD" w:rsidRPr="002C2481">
        <w:rPr>
          <w:szCs w:val="24"/>
          <w:lang w:val="bg-BG"/>
        </w:rPr>
        <w:t>……….</w:t>
      </w:r>
      <w:r w:rsidR="00274BA8" w:rsidRPr="00274BA8">
        <w:t xml:space="preserve"> </w:t>
      </w:r>
      <w:r w:rsidR="00274BA8" w:rsidRPr="00274BA8">
        <w:rPr>
          <w:szCs w:val="24"/>
          <w:lang w:val="bg-BG"/>
        </w:rPr>
        <w:t xml:space="preserve">(за предложения, за които на етапа на кандидатстване няма разработен работен/технически проект в пълна проектна готовност (вкл. разрешение за строеж) или </w:t>
      </w:r>
    </w:p>
    <w:p w14:paraId="55B4149D" w14:textId="5FCD5DB8" w:rsidR="00B423AD" w:rsidRPr="002C2481" w:rsidRDefault="00274BA8" w:rsidP="00F01DAA">
      <w:pPr>
        <w:pStyle w:val="ListParagraph"/>
        <w:numPr>
          <w:ilvl w:val="0"/>
          <w:numId w:val="13"/>
        </w:numPr>
        <w:jc w:val="both"/>
        <w:rPr>
          <w:szCs w:val="24"/>
          <w:lang w:val="bg-BG"/>
        </w:rPr>
      </w:pPr>
      <w:r w:rsidRPr="00274BA8">
        <w:rPr>
          <w:szCs w:val="24"/>
          <w:lang w:val="bg-BG"/>
        </w:rPr>
        <w:t>да е сключил договор за строителство (за предложения, за които на етапа на кандидатстване са доказали пълна степен на проектна готовност (с разрешение за строеж)</w:t>
      </w:r>
      <w:r w:rsidR="00FD5F0D" w:rsidRPr="002C2481">
        <w:rPr>
          <w:szCs w:val="24"/>
          <w:lang w:val="bg-BG"/>
        </w:rPr>
        <w:t>;</w:t>
      </w:r>
      <w:r w:rsidR="00B423AD" w:rsidRPr="002C2481">
        <w:rPr>
          <w:szCs w:val="24"/>
          <w:lang w:val="bg-BG"/>
        </w:rPr>
        <w:t xml:space="preserve"> </w:t>
      </w:r>
    </w:p>
    <w:p w14:paraId="7887BE46" w14:textId="2E535ADB" w:rsidR="006107DC" w:rsidRPr="00181DF7" w:rsidRDefault="002C1E9F" w:rsidP="006107DC">
      <w:pPr>
        <w:ind w:left="426"/>
        <w:jc w:val="both"/>
        <w:rPr>
          <w:szCs w:val="24"/>
          <w:lang w:val="bg-BG"/>
        </w:rPr>
      </w:pPr>
      <w:r>
        <w:rPr>
          <w:szCs w:val="24"/>
          <w:lang w:val="bg-BG"/>
        </w:rPr>
        <w:t>г</w:t>
      </w:r>
      <w:r w:rsidR="006107DC" w:rsidRPr="005134F7">
        <w:rPr>
          <w:szCs w:val="24"/>
          <w:lang w:val="bg-BG"/>
        </w:rPr>
        <w:t>)</w:t>
      </w:r>
      <w:r w:rsidR="006107DC">
        <w:rPr>
          <w:szCs w:val="24"/>
          <w:lang w:val="bg-BG"/>
        </w:rPr>
        <w:t xml:space="preserve"> с </w:t>
      </w:r>
      <w:r w:rsidR="008D16E4">
        <w:rPr>
          <w:szCs w:val="24"/>
          <w:lang w:val="bg-BG"/>
        </w:rPr>
        <w:t xml:space="preserve"> цел : въвеждане на обекта на интервенция в експлоатация / получаване на разрешение за ползване на обекта</w:t>
      </w:r>
      <w:r w:rsidR="006107DC">
        <w:rPr>
          <w:szCs w:val="24"/>
          <w:lang w:val="bg-BG"/>
        </w:rPr>
        <w:t>.</w:t>
      </w:r>
    </w:p>
    <w:p w14:paraId="0A9B6B35" w14:textId="77777777" w:rsidR="006107DC" w:rsidRPr="008277DD" w:rsidRDefault="006107DC" w:rsidP="00D813A7">
      <w:pPr>
        <w:ind w:left="426"/>
        <w:jc w:val="both"/>
        <w:rPr>
          <w:szCs w:val="24"/>
          <w:lang w:val="bg-BG"/>
        </w:rPr>
      </w:pPr>
    </w:p>
    <w:p w14:paraId="076C99C3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6C538895" w14:textId="7CAB08F3" w:rsidR="00FF09C2" w:rsidRDefault="00DD2843" w:rsidP="004401F5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 xml:space="preserve"> предоставя </w:t>
      </w:r>
      <w:r w:rsidR="00DA7DFF" w:rsidRPr="00DA7DFF">
        <w:rPr>
          <w:szCs w:val="24"/>
          <w:lang w:val="bg-BG"/>
        </w:rPr>
        <w:t xml:space="preserve">средства от Механизма </w:t>
      </w:r>
      <w:r w:rsidR="00FF09C2" w:rsidRPr="008277DD">
        <w:rPr>
          <w:szCs w:val="24"/>
          <w:lang w:val="bg-BG"/>
        </w:rPr>
        <w:t xml:space="preserve">при условията на настоящия договор и представляващите неразделна част от него </w:t>
      </w:r>
      <w:r w:rsidR="00FF09C2" w:rsidRPr="00F01DAA">
        <w:rPr>
          <w:szCs w:val="24"/>
          <w:lang w:val="bg-BG"/>
        </w:rPr>
        <w:t>приложения</w:t>
      </w:r>
      <w:r w:rsidR="00F01DAA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 xml:space="preserve"> С подписването на договора </w:t>
      </w:r>
      <w:r w:rsidR="00790F2F" w:rsidRPr="00DD2843">
        <w:rPr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декларира, че е запознат със съдържанието на договора и всички приложения, изразява съгласие с тях и се задължава да изпълнява всички произтичащи от тях задължения. </w:t>
      </w:r>
    </w:p>
    <w:p w14:paraId="5BABA58D" w14:textId="77777777" w:rsidR="0081714E" w:rsidRPr="008277DD" w:rsidRDefault="0081714E" w:rsidP="00D813A7">
      <w:pPr>
        <w:ind w:left="567" w:hanging="567"/>
        <w:jc w:val="both"/>
        <w:rPr>
          <w:szCs w:val="24"/>
          <w:lang w:val="bg-BG"/>
        </w:rPr>
      </w:pPr>
    </w:p>
    <w:p w14:paraId="4E488C69" w14:textId="48834E5C" w:rsidR="00B337FC" w:rsidRPr="00B337FC" w:rsidRDefault="00DD2843" w:rsidP="00F01DAA">
      <w:pPr>
        <w:pStyle w:val="ListParagraph"/>
        <w:numPr>
          <w:ilvl w:val="1"/>
          <w:numId w:val="6"/>
        </w:num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Срокът за изпълнение на </w:t>
      </w:r>
      <w:r w:rsidR="00F01DAA">
        <w:rPr>
          <w:szCs w:val="24"/>
          <w:lang w:val="bg-BG"/>
        </w:rPr>
        <w:t>Инвестицията</w:t>
      </w:r>
      <w:r w:rsidR="00F01DAA" w:rsidRPr="008277DD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е </w:t>
      </w:r>
      <w:r w:rsidR="0082753D">
        <w:rPr>
          <w:szCs w:val="24"/>
          <w:lang w:val="bg-BG"/>
        </w:rPr>
        <w:t>…………</w:t>
      </w:r>
      <w:r w:rsidR="00FF09C2" w:rsidRPr="008277DD">
        <w:rPr>
          <w:szCs w:val="24"/>
          <w:lang w:val="bg-BG"/>
        </w:rPr>
        <w:t>[</w:t>
      </w:r>
      <w:r w:rsidR="00FF09C2" w:rsidRPr="008277DD">
        <w:rPr>
          <w:i/>
          <w:szCs w:val="24"/>
          <w:lang w:val="bg-BG"/>
        </w:rPr>
        <w:t>брой месеци</w:t>
      </w:r>
      <w:r w:rsidR="00FF09C2" w:rsidRPr="008277DD">
        <w:rPr>
          <w:szCs w:val="24"/>
          <w:lang w:val="bg-BG"/>
        </w:rPr>
        <w:t>]</w:t>
      </w:r>
      <w:r w:rsidR="004250CB">
        <w:rPr>
          <w:szCs w:val="24"/>
          <w:lang w:val="bg-BG"/>
        </w:rPr>
        <w:t>, считано от датата на сключване на договора</w:t>
      </w:r>
      <w:r w:rsidR="00511C89">
        <w:rPr>
          <w:szCs w:val="24"/>
          <w:lang w:val="bg-BG"/>
        </w:rPr>
        <w:t xml:space="preserve">, но не по-късно от </w:t>
      </w:r>
      <w:r w:rsidR="00790F2F" w:rsidRPr="00F01DAA">
        <w:rPr>
          <w:b/>
          <w:bCs/>
          <w:szCs w:val="24"/>
          <w:lang w:val="bg-BG"/>
        </w:rPr>
        <w:t>3</w:t>
      </w:r>
      <w:r w:rsidR="00F01DAA" w:rsidRPr="00F01DAA">
        <w:rPr>
          <w:b/>
          <w:bCs/>
          <w:szCs w:val="24"/>
          <w:lang w:val="bg-BG"/>
        </w:rPr>
        <w:t>1</w:t>
      </w:r>
      <w:r w:rsidR="00511C89" w:rsidRPr="00F01DAA">
        <w:rPr>
          <w:b/>
          <w:bCs/>
          <w:szCs w:val="24"/>
          <w:lang w:val="bg-BG"/>
        </w:rPr>
        <w:t>.</w:t>
      </w:r>
      <w:r w:rsidR="00790F2F" w:rsidRPr="00F01DAA">
        <w:rPr>
          <w:b/>
          <w:bCs/>
          <w:szCs w:val="24"/>
          <w:lang w:val="bg-BG"/>
        </w:rPr>
        <w:t>0</w:t>
      </w:r>
      <w:r w:rsidR="00F01DAA" w:rsidRPr="00F01DAA">
        <w:rPr>
          <w:b/>
          <w:bCs/>
          <w:szCs w:val="24"/>
          <w:lang w:val="bg-BG"/>
        </w:rPr>
        <w:t>5</w:t>
      </w:r>
      <w:r w:rsidR="00271900" w:rsidRPr="00F01DAA">
        <w:rPr>
          <w:b/>
          <w:bCs/>
          <w:szCs w:val="24"/>
          <w:lang w:val="bg-BG"/>
        </w:rPr>
        <w:t>.202</w:t>
      </w:r>
      <w:r w:rsidR="00790F2F" w:rsidRPr="00F01DAA">
        <w:rPr>
          <w:b/>
          <w:bCs/>
          <w:szCs w:val="24"/>
          <w:lang w:val="bg-BG"/>
        </w:rPr>
        <w:t>6</w:t>
      </w:r>
      <w:r w:rsidR="00271900" w:rsidRPr="00F01DAA">
        <w:rPr>
          <w:b/>
          <w:bCs/>
          <w:szCs w:val="24"/>
          <w:lang w:val="bg-BG"/>
        </w:rPr>
        <w:t xml:space="preserve"> г</w:t>
      </w:r>
      <w:r w:rsidR="00FF09C2" w:rsidRPr="00F01DAA">
        <w:rPr>
          <w:b/>
          <w:bCs/>
          <w:szCs w:val="24"/>
          <w:lang w:val="bg-BG"/>
        </w:rPr>
        <w:t>.</w:t>
      </w:r>
    </w:p>
    <w:p w14:paraId="52864DB8" w14:textId="77777777" w:rsidR="00C80B44" w:rsidRPr="008277DD" w:rsidRDefault="00C80B44" w:rsidP="00D813A7">
      <w:pPr>
        <w:ind w:left="567" w:hanging="567"/>
        <w:jc w:val="both"/>
        <w:rPr>
          <w:szCs w:val="24"/>
          <w:lang w:val="bg-BG"/>
        </w:rPr>
      </w:pPr>
    </w:p>
    <w:p w14:paraId="05607D84" w14:textId="7061F177" w:rsidR="00C80B44" w:rsidRPr="008277DD" w:rsidRDefault="00DD2843" w:rsidP="00625D3C">
      <w:pPr>
        <w:pStyle w:val="ListParagraph"/>
        <w:numPr>
          <w:ilvl w:val="1"/>
          <w:numId w:val="6"/>
        </w:numPr>
        <w:jc w:val="both"/>
        <w:rPr>
          <w:szCs w:val="24"/>
          <w:u w:val="single"/>
          <w:lang w:val="bg-BG"/>
        </w:rPr>
      </w:pPr>
      <w:r>
        <w:rPr>
          <w:caps/>
          <w:szCs w:val="24"/>
          <w:lang w:val="bg-BG"/>
        </w:rPr>
        <w:t xml:space="preserve"> </w:t>
      </w:r>
      <w:r w:rsidR="00790F2F" w:rsidRPr="00790F2F">
        <w:rPr>
          <w:caps/>
          <w:szCs w:val="24"/>
          <w:lang w:val="bg-BG"/>
        </w:rPr>
        <w:t>К</w:t>
      </w:r>
      <w:r w:rsidR="00F01DAA" w:rsidRPr="00790F2F">
        <w:rPr>
          <w:szCs w:val="24"/>
          <w:lang w:val="bg-BG"/>
        </w:rPr>
        <w:t>райният получател</w:t>
      </w:r>
      <w:r w:rsidR="00F01DAA" w:rsidRPr="008277DD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изпълнява </w:t>
      </w:r>
      <w:r w:rsidR="002C2481">
        <w:rPr>
          <w:szCs w:val="24"/>
          <w:lang w:val="bg-BG"/>
        </w:rPr>
        <w:t>Инвестицията</w:t>
      </w:r>
      <w:r w:rsidR="00C80B44" w:rsidRPr="008277DD">
        <w:rPr>
          <w:szCs w:val="24"/>
          <w:lang w:val="bg-BG"/>
        </w:rPr>
        <w:t xml:space="preserve"> </w:t>
      </w:r>
      <w:r w:rsidR="006A3F4D">
        <w:rPr>
          <w:szCs w:val="24"/>
          <w:lang w:val="bg-BG"/>
        </w:rPr>
        <w:t xml:space="preserve">по </w:t>
      </w:r>
      <w:r w:rsidR="006A3F4D" w:rsidRPr="008277DD">
        <w:rPr>
          <w:szCs w:val="24"/>
          <w:lang w:val="bg-BG"/>
        </w:rPr>
        <w:t xml:space="preserve">Приложение ІІ </w:t>
      </w:r>
      <w:r w:rsidR="00C80B44" w:rsidRPr="008277DD">
        <w:rPr>
          <w:szCs w:val="24"/>
          <w:lang w:val="bg-BG"/>
        </w:rPr>
        <w:t xml:space="preserve">съгласно одобреното </w:t>
      </w:r>
      <w:r w:rsidR="00BE6FD5" w:rsidRPr="00BE6FD5">
        <w:rPr>
          <w:szCs w:val="24"/>
          <w:lang w:val="bg-BG"/>
        </w:rPr>
        <w:t>предложение за изпълнение на инвестиция</w:t>
      </w:r>
      <w:r w:rsidR="00DA7DFF">
        <w:rPr>
          <w:szCs w:val="24"/>
          <w:lang w:val="bg-BG"/>
        </w:rPr>
        <w:t xml:space="preserve"> </w:t>
      </w:r>
      <w:r w:rsidR="00DA7DFF" w:rsidRPr="008277DD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 xml:space="preserve">(посочва се номер от </w:t>
      </w:r>
      <w:r w:rsidR="0097582C" w:rsidRPr="008277DD">
        <w:rPr>
          <w:szCs w:val="24"/>
          <w:lang w:val="bg-BG"/>
        </w:rPr>
        <w:t>ИС</w:t>
      </w:r>
      <w:r w:rsidR="0097582C">
        <w:rPr>
          <w:szCs w:val="24"/>
          <w:lang w:val="bg-BG"/>
        </w:rPr>
        <w:t>М</w:t>
      </w:r>
      <w:r w:rsidR="00C80B44" w:rsidRPr="008277DD">
        <w:rPr>
          <w:szCs w:val="24"/>
          <w:lang w:val="bg-BG"/>
        </w:rPr>
        <w:t>, от модул „Договори“), условията за изпълнение</w:t>
      </w:r>
      <w:r w:rsidR="002C1E9F">
        <w:rPr>
          <w:szCs w:val="24"/>
          <w:lang w:val="bg-BG"/>
        </w:rPr>
        <w:t xml:space="preserve"> на одобрените инвестиции</w:t>
      </w:r>
      <w:r w:rsidR="00C80B44" w:rsidRPr="008277DD">
        <w:rPr>
          <w:szCs w:val="24"/>
          <w:lang w:val="bg-BG"/>
        </w:rPr>
        <w:t>, утвърдени с</w:t>
      </w:r>
      <w:r w:rsidR="000F6119">
        <w:rPr>
          <w:szCs w:val="24"/>
          <w:lang w:val="bg-BG"/>
        </w:rPr>
        <w:t xml:space="preserve"> акта за утвърждаване на насоките</w:t>
      </w:r>
      <w:r w:rsidR="00271900">
        <w:rPr>
          <w:szCs w:val="24"/>
          <w:lang w:val="bg-BG"/>
        </w:rPr>
        <w:t>,</w:t>
      </w:r>
      <w:r w:rsidR="005134F7">
        <w:rPr>
          <w:szCs w:val="24"/>
          <w:lang w:val="bg-BG"/>
        </w:rPr>
        <w:t xml:space="preserve"> </w:t>
      </w:r>
      <w:r w:rsidR="00C80B44" w:rsidRPr="008277DD">
        <w:rPr>
          <w:szCs w:val="24"/>
          <w:lang w:val="bg-BG"/>
        </w:rPr>
        <w:t>клаузите на настоящия договор</w:t>
      </w:r>
      <w:r w:rsidR="00271900">
        <w:rPr>
          <w:szCs w:val="24"/>
          <w:lang w:val="bg-BG"/>
        </w:rPr>
        <w:t xml:space="preserve"> и приложенията </w:t>
      </w:r>
      <w:r w:rsidR="00806A35">
        <w:rPr>
          <w:szCs w:val="24"/>
          <w:lang w:val="bg-BG"/>
        </w:rPr>
        <w:t>към него.</w:t>
      </w:r>
    </w:p>
    <w:p w14:paraId="61BBD31E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7D9F1F81" w14:textId="72639AE8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4250CB">
        <w:rPr>
          <w:b/>
          <w:szCs w:val="24"/>
          <w:lang w:val="bg-BG"/>
        </w:rPr>
        <w:t>2</w:t>
      </w:r>
      <w:r w:rsidRPr="008277DD">
        <w:rPr>
          <w:b/>
          <w:szCs w:val="24"/>
          <w:lang w:val="bg-BG"/>
        </w:rPr>
        <w:t xml:space="preserve">. Финансиране </w:t>
      </w:r>
    </w:p>
    <w:p w14:paraId="5C88907F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7E1C430E" w14:textId="78795E75" w:rsidR="00193649" w:rsidRDefault="006A3F4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.1</w:t>
      </w:r>
      <w:r w:rsidR="00DD2843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  <w:t>Максималния</w:t>
      </w:r>
      <w:r w:rsidR="009D4C24">
        <w:rPr>
          <w:szCs w:val="24"/>
          <w:lang w:val="bg-BG"/>
        </w:rPr>
        <w:t>т</w:t>
      </w:r>
      <w:r w:rsidR="00FF09C2" w:rsidRPr="008277DD">
        <w:rPr>
          <w:szCs w:val="24"/>
          <w:lang w:val="bg-BG"/>
        </w:rPr>
        <w:t xml:space="preserve"> размер на общо допустимите разходи по </w:t>
      </w:r>
      <w:r w:rsidR="002C2481">
        <w:rPr>
          <w:szCs w:val="24"/>
          <w:lang w:val="bg-BG"/>
        </w:rPr>
        <w:t>Инвестицията</w:t>
      </w:r>
      <w:r w:rsidR="00F01DAA">
        <w:rPr>
          <w:szCs w:val="24"/>
          <w:lang w:val="bg-BG"/>
        </w:rPr>
        <w:t xml:space="preserve"> </w:t>
      </w:r>
      <w:r w:rsidR="00FF09C2" w:rsidRPr="008277DD">
        <w:rPr>
          <w:szCs w:val="24"/>
          <w:lang w:val="bg-BG"/>
        </w:rPr>
        <w:t xml:space="preserve">възлиза на ……… лева [словом в лева], както е посочено в </w:t>
      </w:r>
      <w:r w:rsidR="00A22F52" w:rsidRPr="00A22F52">
        <w:rPr>
          <w:szCs w:val="24"/>
          <w:lang w:val="bg-BG"/>
        </w:rPr>
        <w:t>секция</w:t>
      </w:r>
      <w:r w:rsidR="00FF09C2" w:rsidRPr="008277DD">
        <w:rPr>
          <w:szCs w:val="24"/>
          <w:lang w:val="bg-BG"/>
        </w:rPr>
        <w:t xml:space="preserve">  „Бюджет“ от  Приложение ІІ към настоящия договор.</w:t>
      </w:r>
      <w:r w:rsidR="00FD5F0D">
        <w:rPr>
          <w:szCs w:val="24"/>
          <w:lang w:val="bg-BG"/>
        </w:rPr>
        <w:t xml:space="preserve"> </w:t>
      </w:r>
    </w:p>
    <w:p w14:paraId="1D457802" w14:textId="77777777" w:rsidR="00FF09C2" w:rsidRPr="008277DD" w:rsidRDefault="00FF09C2" w:rsidP="0003060E">
      <w:pPr>
        <w:ind w:left="567"/>
        <w:jc w:val="both"/>
        <w:rPr>
          <w:szCs w:val="24"/>
          <w:lang w:val="bg-BG"/>
        </w:rPr>
      </w:pPr>
    </w:p>
    <w:p w14:paraId="3719225C" w14:textId="336A88C2" w:rsidR="00837B13" w:rsidRDefault="006A3F4D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FF09C2" w:rsidRPr="008277DD">
        <w:rPr>
          <w:szCs w:val="24"/>
          <w:lang w:val="bg-BG"/>
        </w:rPr>
        <w:t>.2</w:t>
      </w:r>
      <w:r w:rsidR="00DD2843">
        <w:rPr>
          <w:szCs w:val="24"/>
          <w:lang w:val="bg-BG"/>
        </w:rPr>
        <w:t>.</w:t>
      </w:r>
      <w:r w:rsidR="00FF09C2" w:rsidRPr="008277DD">
        <w:rPr>
          <w:szCs w:val="24"/>
          <w:lang w:val="bg-BG"/>
        </w:rPr>
        <w:tab/>
      </w:r>
      <w:r w:rsidR="005C7BF7">
        <w:rPr>
          <w:szCs w:val="24"/>
          <w:lang w:val="bg-BG"/>
        </w:rPr>
        <w:t>Сумата по чл. 2.1 включва</w:t>
      </w:r>
      <w:r w:rsidR="00837B13">
        <w:rPr>
          <w:szCs w:val="24"/>
          <w:lang w:val="bg-BG"/>
        </w:rPr>
        <w:t>:</w:t>
      </w:r>
    </w:p>
    <w:p w14:paraId="0350FD0B" w14:textId="73734962" w:rsidR="00837B13" w:rsidRPr="003E25E7" w:rsidRDefault="00837B13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- </w:t>
      </w:r>
      <w:r w:rsidR="005C7BF7">
        <w:rPr>
          <w:szCs w:val="24"/>
          <w:lang w:val="bg-BG"/>
        </w:rPr>
        <w:t xml:space="preserve">сума </w:t>
      </w:r>
      <w:r w:rsidR="007B1384">
        <w:rPr>
          <w:szCs w:val="24"/>
          <w:lang w:val="bg-BG"/>
        </w:rPr>
        <w:t>в размер на</w:t>
      </w:r>
      <w:r w:rsidR="005C7BF7">
        <w:rPr>
          <w:szCs w:val="24"/>
          <w:lang w:val="bg-BG"/>
        </w:rPr>
        <w:t xml:space="preserve">……………..лева </w:t>
      </w:r>
      <w:r w:rsidR="005C7BF7" w:rsidRPr="003E25E7">
        <w:rPr>
          <w:szCs w:val="24"/>
          <w:lang w:val="bg-BG"/>
        </w:rPr>
        <w:t>без ДДС,</w:t>
      </w:r>
      <w:r w:rsidR="005F22EE" w:rsidRPr="00D84B24">
        <w:rPr>
          <w:szCs w:val="24"/>
          <w:lang w:val="bg-BG"/>
        </w:rPr>
        <w:t xml:space="preserve"> </w:t>
      </w:r>
      <w:r w:rsidR="005F22EE">
        <w:rPr>
          <w:szCs w:val="24"/>
          <w:lang w:val="bg-BG"/>
        </w:rPr>
        <w:t>в т.ч. и 1% непреки разходи</w:t>
      </w:r>
      <w:r w:rsidR="005F22EE">
        <w:rPr>
          <w:szCs w:val="24"/>
          <w:lang w:val="en-US"/>
        </w:rPr>
        <w:t xml:space="preserve"> </w:t>
      </w:r>
      <w:r w:rsidR="005F22EE">
        <w:rPr>
          <w:szCs w:val="24"/>
          <w:lang w:val="bg-BG"/>
        </w:rPr>
        <w:t xml:space="preserve">върху стойността на преките разходи </w:t>
      </w:r>
      <w:r w:rsidR="005F22EE">
        <w:rPr>
          <w:szCs w:val="24"/>
          <w:lang w:val="en-US"/>
        </w:rPr>
        <w:t>(</w:t>
      </w:r>
      <w:r w:rsidR="005F22EE">
        <w:rPr>
          <w:szCs w:val="24"/>
          <w:lang w:val="bg-BG"/>
        </w:rPr>
        <w:t>без ДДС</w:t>
      </w:r>
      <w:r w:rsidR="005F22EE">
        <w:rPr>
          <w:szCs w:val="24"/>
          <w:lang w:val="en-US"/>
        </w:rPr>
        <w:t>)</w:t>
      </w:r>
      <w:r w:rsidR="005F22EE">
        <w:rPr>
          <w:szCs w:val="24"/>
          <w:lang w:val="bg-BG"/>
        </w:rPr>
        <w:t xml:space="preserve">, </w:t>
      </w:r>
      <w:r w:rsidR="005C7BF7" w:rsidRPr="003E25E7">
        <w:rPr>
          <w:szCs w:val="24"/>
          <w:lang w:val="bg-BG"/>
        </w:rPr>
        <w:t>представляваща безвъзмездна финансова подкрепа</w:t>
      </w:r>
      <w:r w:rsidR="0007605C" w:rsidRPr="003E25E7">
        <w:rPr>
          <w:szCs w:val="24"/>
          <w:lang w:val="bg-BG"/>
        </w:rPr>
        <w:t xml:space="preserve"> </w:t>
      </w:r>
      <w:r w:rsidR="005C7BF7" w:rsidRPr="003E25E7">
        <w:rPr>
          <w:szCs w:val="24"/>
          <w:lang w:val="bg-BG"/>
        </w:rPr>
        <w:t xml:space="preserve"> по </w:t>
      </w:r>
      <w:bookmarkStart w:id="0" w:name="_Hlk113972514"/>
      <w:r w:rsidR="005C7BF7" w:rsidRPr="003E25E7">
        <w:rPr>
          <w:szCs w:val="24"/>
          <w:lang w:val="bg-BG"/>
        </w:rPr>
        <w:t>Механизма за възстановяване и устойчивост</w:t>
      </w:r>
      <w:bookmarkEnd w:id="0"/>
      <w:r w:rsidR="00082E83" w:rsidRPr="003E25E7">
        <w:rPr>
          <w:szCs w:val="24"/>
          <w:lang w:val="bg-BG"/>
        </w:rPr>
        <w:t xml:space="preserve"> (МВУ)</w:t>
      </w:r>
      <w:r w:rsidRPr="003E25E7">
        <w:rPr>
          <w:szCs w:val="24"/>
          <w:lang w:val="bg-BG"/>
        </w:rPr>
        <w:t>;</w:t>
      </w:r>
    </w:p>
    <w:p w14:paraId="31FFF6DB" w14:textId="0C5FCC67" w:rsidR="00076F40" w:rsidRDefault="00837B13" w:rsidP="00076F40">
      <w:pPr>
        <w:ind w:left="567" w:hanging="567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 xml:space="preserve">- </w:t>
      </w:r>
      <w:r w:rsidR="005C7BF7" w:rsidRPr="003E25E7">
        <w:rPr>
          <w:szCs w:val="24"/>
          <w:lang w:val="bg-BG"/>
        </w:rPr>
        <w:t>сума</w:t>
      </w:r>
      <w:r w:rsidR="007B1384" w:rsidRPr="003E25E7">
        <w:rPr>
          <w:szCs w:val="24"/>
          <w:lang w:val="bg-BG"/>
        </w:rPr>
        <w:t xml:space="preserve"> в размер на </w:t>
      </w:r>
      <w:r w:rsidR="005C7BF7" w:rsidRPr="003E25E7">
        <w:rPr>
          <w:szCs w:val="24"/>
          <w:lang w:val="bg-BG"/>
        </w:rPr>
        <w:t xml:space="preserve">…………….лева, представляваща </w:t>
      </w:r>
      <w:r w:rsidR="00806A35" w:rsidRPr="003E25E7">
        <w:rPr>
          <w:szCs w:val="24"/>
          <w:lang w:val="bg-BG"/>
        </w:rPr>
        <w:t xml:space="preserve">невъзстановим </w:t>
      </w:r>
      <w:r w:rsidR="007B1384" w:rsidRPr="003E25E7">
        <w:rPr>
          <w:szCs w:val="24"/>
          <w:lang w:val="bg-BG"/>
        </w:rPr>
        <w:t>данък</w:t>
      </w:r>
      <w:r w:rsidR="007B1384">
        <w:rPr>
          <w:szCs w:val="24"/>
          <w:lang w:val="bg-BG"/>
        </w:rPr>
        <w:t xml:space="preserve"> добавена стойност</w:t>
      </w:r>
      <w:r w:rsidR="005F6E24">
        <w:rPr>
          <w:szCs w:val="24"/>
          <w:lang w:val="bg-BG"/>
        </w:rPr>
        <w:t xml:space="preserve">, които са за сметка на </w:t>
      </w:r>
      <w:r w:rsidR="005C7BF7">
        <w:rPr>
          <w:szCs w:val="24"/>
          <w:lang w:val="bg-BG"/>
        </w:rPr>
        <w:t>бюджета на Република България</w:t>
      </w:r>
      <w:r w:rsidR="005F6E24">
        <w:rPr>
          <w:szCs w:val="24"/>
          <w:lang w:val="bg-BG"/>
        </w:rPr>
        <w:t>;</w:t>
      </w:r>
      <w:r w:rsidR="00076F40" w:rsidRPr="00076F40">
        <w:rPr>
          <w:szCs w:val="24"/>
          <w:lang w:val="bg-BG"/>
        </w:rPr>
        <w:t xml:space="preserve"> </w:t>
      </w:r>
    </w:p>
    <w:p w14:paraId="3AAE6D81" w14:textId="40F8B26C" w:rsidR="00837B13" w:rsidRDefault="00076F40" w:rsidP="00076F40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2.3  </w:t>
      </w:r>
      <w:r w:rsidRPr="00076F40">
        <w:rPr>
          <w:szCs w:val="24"/>
          <w:lang w:val="bg-BG"/>
        </w:rPr>
        <w:t>Разходи</w:t>
      </w:r>
      <w:r w:rsidR="00837B13">
        <w:rPr>
          <w:szCs w:val="24"/>
          <w:lang w:val="bg-BG"/>
        </w:rPr>
        <w:t xml:space="preserve">те </w:t>
      </w:r>
      <w:r w:rsidRPr="00076F40">
        <w:rPr>
          <w:szCs w:val="24"/>
          <w:lang w:val="bg-BG"/>
        </w:rPr>
        <w:t xml:space="preserve"> за организация и управление, вкл. за информация и видимост (непреки разходи) </w:t>
      </w:r>
      <w:r w:rsidR="00837B13">
        <w:rPr>
          <w:szCs w:val="24"/>
          <w:lang w:val="bg-BG"/>
        </w:rPr>
        <w:t xml:space="preserve">са </w:t>
      </w:r>
      <w:r w:rsidRPr="00076F40">
        <w:rPr>
          <w:szCs w:val="24"/>
          <w:lang w:val="bg-BG"/>
        </w:rPr>
        <w:t xml:space="preserve">в размер </w:t>
      </w:r>
      <w:r w:rsidR="00837B13">
        <w:rPr>
          <w:szCs w:val="24"/>
          <w:lang w:val="bg-BG"/>
        </w:rPr>
        <w:t xml:space="preserve">на </w:t>
      </w:r>
      <w:r>
        <w:rPr>
          <w:szCs w:val="24"/>
          <w:lang w:val="bg-BG"/>
        </w:rPr>
        <w:t>1</w:t>
      </w:r>
      <w:r w:rsidRPr="00076F40">
        <w:rPr>
          <w:szCs w:val="24"/>
          <w:lang w:val="bg-BG"/>
        </w:rPr>
        <w:t>% от преките разходи</w:t>
      </w:r>
      <w:r w:rsidR="00DC5635">
        <w:rPr>
          <w:szCs w:val="24"/>
          <w:lang w:val="bg-BG"/>
        </w:rPr>
        <w:t xml:space="preserve"> без ДДС</w:t>
      </w:r>
      <w:r w:rsidR="005F6E24">
        <w:rPr>
          <w:szCs w:val="24"/>
          <w:lang w:val="bg-BG"/>
        </w:rPr>
        <w:t>;</w:t>
      </w:r>
    </w:p>
    <w:p w14:paraId="537FFB8F" w14:textId="77777777" w:rsidR="00BD303E" w:rsidRPr="00AE6D2A" w:rsidRDefault="007C036F" w:rsidP="00BD303E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2.</w:t>
      </w:r>
      <w:r w:rsidRPr="00AE6D2A">
        <w:rPr>
          <w:szCs w:val="24"/>
          <w:lang w:val="bg-BG"/>
        </w:rPr>
        <w:t>4  СНД изплаща на КП непреки разходи в размер на  1 % от</w:t>
      </w:r>
      <w:r w:rsidR="00BD303E">
        <w:rPr>
          <w:szCs w:val="24"/>
          <w:lang w:val="bg-BG"/>
        </w:rPr>
        <w:t xml:space="preserve"> </w:t>
      </w:r>
      <w:r w:rsidR="00BD303E" w:rsidRPr="00391540">
        <w:rPr>
          <w:szCs w:val="24"/>
          <w:lang w:val="bg-BG"/>
        </w:rPr>
        <w:t>одобрени</w:t>
      </w:r>
      <w:r w:rsidR="00BD303E">
        <w:rPr>
          <w:szCs w:val="24"/>
          <w:lang w:val="bg-BG"/>
        </w:rPr>
        <w:t>я</w:t>
      </w:r>
      <w:r w:rsidR="00BD303E" w:rsidRPr="00391540">
        <w:rPr>
          <w:szCs w:val="24"/>
          <w:lang w:val="bg-BG"/>
        </w:rPr>
        <w:t xml:space="preserve"> </w:t>
      </w:r>
      <w:r w:rsidR="00BD303E" w:rsidRPr="0033204F">
        <w:rPr>
          <w:szCs w:val="24"/>
          <w:lang w:val="bg-BG"/>
        </w:rPr>
        <w:t xml:space="preserve">размер на </w:t>
      </w:r>
      <w:r w:rsidR="00BD303E">
        <w:rPr>
          <w:szCs w:val="24"/>
          <w:lang w:val="bg-BG"/>
        </w:rPr>
        <w:t xml:space="preserve">преките разходи </w:t>
      </w:r>
      <w:r w:rsidR="00BD303E">
        <w:rPr>
          <w:szCs w:val="24"/>
          <w:lang w:val="en-US"/>
        </w:rPr>
        <w:t>(</w:t>
      </w:r>
      <w:r w:rsidR="00BD303E">
        <w:rPr>
          <w:szCs w:val="24"/>
          <w:lang w:val="bg-BG"/>
        </w:rPr>
        <w:t>без ДДС</w:t>
      </w:r>
      <w:r w:rsidR="00BD303E">
        <w:rPr>
          <w:szCs w:val="24"/>
          <w:lang w:val="en-US"/>
        </w:rPr>
        <w:t>)</w:t>
      </w:r>
      <w:r w:rsidR="00BD303E">
        <w:rPr>
          <w:szCs w:val="24"/>
          <w:lang w:val="bg-BG"/>
        </w:rPr>
        <w:t xml:space="preserve">, за които КП е предоставил в ИСМ </w:t>
      </w:r>
      <w:r w:rsidR="00BD303E" w:rsidRPr="0033204F">
        <w:rPr>
          <w:szCs w:val="24"/>
          <w:lang w:val="bg-BG"/>
        </w:rPr>
        <w:t>разходооправдателни документи</w:t>
      </w:r>
      <w:r w:rsidR="00BD303E">
        <w:rPr>
          <w:szCs w:val="24"/>
          <w:lang w:val="bg-BG"/>
        </w:rPr>
        <w:t xml:space="preserve"> или документи с еквивалентна доказателствена стойност.</w:t>
      </w:r>
    </w:p>
    <w:p w14:paraId="53BEE775" w14:textId="62BF2DA4" w:rsidR="007C036F" w:rsidRPr="00AE6D2A" w:rsidRDefault="007C036F" w:rsidP="00076F40">
      <w:pPr>
        <w:ind w:left="567" w:hanging="567"/>
        <w:jc w:val="both"/>
        <w:rPr>
          <w:szCs w:val="24"/>
          <w:lang w:val="bg-BG"/>
        </w:rPr>
      </w:pPr>
      <w:r w:rsidRPr="00AE6D2A">
        <w:rPr>
          <w:szCs w:val="24"/>
          <w:lang w:val="bg-BG"/>
        </w:rPr>
        <w:t xml:space="preserve"> </w:t>
      </w:r>
    </w:p>
    <w:p w14:paraId="2CD0B375" w14:textId="77777777" w:rsidR="002076DB" w:rsidRPr="001656F4" w:rsidRDefault="002076DB" w:rsidP="002076DB">
      <w:pPr>
        <w:pStyle w:val="ListParagraph"/>
        <w:ind w:left="360"/>
        <w:jc w:val="both"/>
        <w:rPr>
          <w:szCs w:val="24"/>
          <w:highlight w:val="yellow"/>
          <w:lang w:val="bg-BG"/>
        </w:rPr>
      </w:pPr>
    </w:p>
    <w:p w14:paraId="1AAFC017" w14:textId="77777777" w:rsidR="00FF09C2" w:rsidRPr="008277DD" w:rsidRDefault="00FF09C2" w:rsidP="00D813A7">
      <w:pPr>
        <w:ind w:left="567" w:hanging="567"/>
        <w:jc w:val="both"/>
        <w:rPr>
          <w:b/>
          <w:szCs w:val="24"/>
          <w:lang w:val="bg-BG"/>
        </w:rPr>
      </w:pPr>
    </w:p>
    <w:p w14:paraId="6368F052" w14:textId="24A358AC" w:rsidR="00FF09C2" w:rsidRPr="008277DD" w:rsidRDefault="00FF09C2" w:rsidP="00D813A7">
      <w:pPr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>Член</w:t>
      </w:r>
      <w:r w:rsidR="006A3F4D">
        <w:rPr>
          <w:b/>
          <w:szCs w:val="24"/>
          <w:lang w:val="bg-BG"/>
        </w:rPr>
        <w:t xml:space="preserve"> 3</w:t>
      </w:r>
      <w:r w:rsidRPr="008277DD">
        <w:rPr>
          <w:b/>
          <w:szCs w:val="24"/>
          <w:lang w:val="bg-BG"/>
        </w:rPr>
        <w:t xml:space="preserve">. </w:t>
      </w:r>
      <w:r w:rsidR="00FB3781">
        <w:rPr>
          <w:b/>
          <w:szCs w:val="24"/>
          <w:lang w:val="bg-BG"/>
        </w:rPr>
        <w:t xml:space="preserve">Плащания </w:t>
      </w:r>
    </w:p>
    <w:p w14:paraId="4BD85BF2" w14:textId="79ABC4D9" w:rsidR="00FF09C2" w:rsidRDefault="00FF09C2" w:rsidP="00D813A7">
      <w:pPr>
        <w:jc w:val="both"/>
        <w:rPr>
          <w:b/>
          <w:szCs w:val="24"/>
          <w:lang w:val="bg-BG"/>
        </w:rPr>
      </w:pPr>
    </w:p>
    <w:p w14:paraId="12264FBE" w14:textId="69603E6C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3.1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подава към СНД на регулярна база чрез ИС</w:t>
      </w:r>
      <w:r w:rsidR="002C1E9F">
        <w:rPr>
          <w:szCs w:val="24"/>
          <w:lang w:val="bg-BG"/>
        </w:rPr>
        <w:t xml:space="preserve">М </w:t>
      </w:r>
      <w:r w:rsidRPr="00334A1A">
        <w:rPr>
          <w:szCs w:val="24"/>
          <w:lang w:val="bg-BG"/>
        </w:rPr>
        <w:t>платежни документи или други документи с еквивалентна доказателствена стойност във връзка с разходи по изпълнението на Инвестицията.</w:t>
      </w:r>
    </w:p>
    <w:p w14:paraId="2C479B10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62CDF993" w14:textId="151C1431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>3.2</w:t>
      </w:r>
      <w:r w:rsidR="00DD2843" w:rsidRPr="003E25E7">
        <w:rPr>
          <w:szCs w:val="24"/>
          <w:lang w:val="bg-BG"/>
        </w:rPr>
        <w:t>.</w:t>
      </w:r>
      <w:r w:rsidRPr="003E25E7">
        <w:rPr>
          <w:szCs w:val="24"/>
          <w:lang w:val="bg-BG"/>
        </w:rPr>
        <w:tab/>
        <w:t xml:space="preserve">За всеки платежен документ КП – бюджетна организация съгласно §. 1, т. 5 от ДР на </w:t>
      </w:r>
      <w:r w:rsidR="00082E83" w:rsidRPr="003E25E7">
        <w:rPr>
          <w:szCs w:val="24"/>
          <w:lang w:val="bg-BG"/>
        </w:rPr>
        <w:t>Закона за публичните финанси (</w:t>
      </w:r>
      <w:r w:rsidRPr="003E25E7">
        <w:rPr>
          <w:szCs w:val="24"/>
          <w:lang w:val="bg-BG"/>
        </w:rPr>
        <w:t>ЗПФ</w:t>
      </w:r>
      <w:r w:rsidR="00082E83" w:rsidRPr="003E25E7">
        <w:rPr>
          <w:szCs w:val="24"/>
          <w:lang w:val="bg-BG"/>
        </w:rPr>
        <w:t>)</w:t>
      </w:r>
      <w:r w:rsidRPr="003E25E7">
        <w:rPr>
          <w:szCs w:val="24"/>
          <w:lang w:val="bg-BG"/>
        </w:rPr>
        <w:t>, трябва да е осигурил наличието на относим законосъобразен разходооправдателен документ в ИС</w:t>
      </w:r>
      <w:r w:rsidR="002C1E9F" w:rsidRPr="003E25E7">
        <w:rPr>
          <w:szCs w:val="24"/>
          <w:lang w:val="bg-BG"/>
        </w:rPr>
        <w:t>М</w:t>
      </w:r>
      <w:r w:rsidRPr="003E25E7">
        <w:rPr>
          <w:szCs w:val="24"/>
          <w:lang w:val="bg-BG"/>
        </w:rPr>
        <w:t xml:space="preserve">, който може да бъде проверен от СНД, както и документ/и, удостоверяващ/и извършен предварителен контрол за законосъобразност на разхода съгласно разпоредбите на </w:t>
      </w:r>
      <w:r w:rsidR="00082E83" w:rsidRPr="003E25E7">
        <w:rPr>
          <w:szCs w:val="24"/>
          <w:lang w:val="bg-BG"/>
        </w:rPr>
        <w:t>Закона за финансово управление и контрол в публичния сектор (</w:t>
      </w:r>
      <w:r w:rsidRPr="003E25E7">
        <w:rPr>
          <w:szCs w:val="24"/>
          <w:lang w:val="bg-BG"/>
        </w:rPr>
        <w:t>ЗФУКПС</w:t>
      </w:r>
      <w:r w:rsidR="00082E83" w:rsidRPr="003E25E7">
        <w:rPr>
          <w:szCs w:val="24"/>
          <w:lang w:val="bg-BG"/>
        </w:rPr>
        <w:t>)</w:t>
      </w:r>
      <w:r w:rsidRPr="003E25E7">
        <w:rPr>
          <w:szCs w:val="24"/>
          <w:lang w:val="bg-BG"/>
        </w:rPr>
        <w:t>. При условие, че в остойностяването на инвестицията (costing) е включен тип плащане</w:t>
      </w:r>
      <w:r w:rsidR="00082E83" w:rsidRPr="003E25E7">
        <w:rPr>
          <w:szCs w:val="24"/>
          <w:lang w:val="bg-BG"/>
        </w:rPr>
        <w:t>, като</w:t>
      </w:r>
      <w:r w:rsidR="00E145AB" w:rsidRPr="003E25E7">
        <w:rPr>
          <w:szCs w:val="24"/>
          <w:lang w:val="bg-BG"/>
        </w:rPr>
        <w:t xml:space="preserve"> </w:t>
      </w:r>
      <w:r w:rsidRPr="003E25E7">
        <w:rPr>
          <w:szCs w:val="24"/>
          <w:lang w:val="bg-BG"/>
        </w:rPr>
        <w:t>опростени разходи и др. се представят относимите документи и информация.</w:t>
      </w:r>
    </w:p>
    <w:p w14:paraId="78D4184B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12EC562B" w14:textId="3DD960BB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3.3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СНД извършва </w:t>
      </w:r>
      <w:r w:rsidR="0026402A" w:rsidRPr="00AE6D2A">
        <w:rPr>
          <w:szCs w:val="24"/>
          <w:lang w:val="bg-BG"/>
        </w:rPr>
        <w:t>плащания</w:t>
      </w:r>
      <w:r w:rsidRPr="00334A1A">
        <w:rPr>
          <w:szCs w:val="24"/>
          <w:lang w:val="bg-BG"/>
        </w:rPr>
        <w:t xml:space="preserve"> към КП и изготвя платежни нареждания за:  </w:t>
      </w:r>
    </w:p>
    <w:p w14:paraId="0FB27A54" w14:textId="77777777" w:rsidR="00334A1A" w:rsidRP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lastRenderedPageBreak/>
        <w:t>•</w:t>
      </w:r>
      <w:r w:rsidRPr="00334A1A">
        <w:rPr>
          <w:szCs w:val="24"/>
          <w:lang w:val="bg-BG"/>
        </w:rPr>
        <w:tab/>
        <w:t>предстоящи плащания по Инвестицията, или</w:t>
      </w:r>
    </w:p>
    <w:p w14:paraId="4D0B9FAA" w14:textId="11397C32" w:rsidR="00334A1A" w:rsidRDefault="00334A1A" w:rsidP="00334A1A">
      <w:pPr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•</w:t>
      </w:r>
      <w:r w:rsidRPr="00334A1A">
        <w:rPr>
          <w:szCs w:val="24"/>
          <w:lang w:val="bg-BG"/>
        </w:rPr>
        <w:tab/>
        <w:t>възстановяване на вече извършени плащания със собствени средства на КП – бюджетни организации, които са ангажирали временно ресурс.</w:t>
      </w:r>
    </w:p>
    <w:p w14:paraId="655E4F52" w14:textId="77777777" w:rsidR="003E25E7" w:rsidRPr="00334A1A" w:rsidRDefault="003E25E7" w:rsidP="00334A1A">
      <w:pPr>
        <w:jc w:val="both"/>
        <w:rPr>
          <w:szCs w:val="24"/>
          <w:lang w:val="bg-BG"/>
        </w:rPr>
      </w:pPr>
    </w:p>
    <w:p w14:paraId="51F90A9C" w14:textId="08E969B0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3.4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За окончателно плащане към КП се счита последното плащане по договора, обосновано от КП с разходооправдателни документи, което може да бъде извършено частично или да не бъде извършено, ако надвишава стойността на договорените и действително извършени разходи съгласно договора за финансиране със СНД.</w:t>
      </w:r>
    </w:p>
    <w:p w14:paraId="7D88448C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5A18D1F2" w14:textId="2029AA41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3.5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 xml:space="preserve">Ако при приключването на Инвестицията подлежащите на </w:t>
      </w:r>
      <w:r w:rsidR="00DF357A">
        <w:rPr>
          <w:szCs w:val="24"/>
          <w:lang w:val="bg-BG"/>
        </w:rPr>
        <w:t>плащане</w:t>
      </w:r>
      <w:r w:rsidR="00DF357A" w:rsidRPr="00334A1A">
        <w:rPr>
          <w:szCs w:val="24"/>
          <w:lang w:val="bg-BG"/>
        </w:rPr>
        <w:t xml:space="preserve"> </w:t>
      </w:r>
      <w:r w:rsidRPr="00334A1A">
        <w:rPr>
          <w:szCs w:val="24"/>
          <w:lang w:val="bg-BG"/>
        </w:rPr>
        <w:t>от СНД разходи възлизат на сума, по-малка от предвидения общ разход, приносът на СНД се ограничава до тази сума.</w:t>
      </w:r>
    </w:p>
    <w:p w14:paraId="79754179" w14:textId="77777777" w:rsidR="00974B0E" w:rsidRDefault="00974B0E" w:rsidP="00DD2843">
      <w:pPr>
        <w:ind w:left="720" w:hanging="720"/>
        <w:jc w:val="both"/>
        <w:rPr>
          <w:szCs w:val="24"/>
          <w:lang w:val="bg-BG"/>
        </w:rPr>
      </w:pPr>
    </w:p>
    <w:p w14:paraId="7F8A1016" w14:textId="77777777" w:rsidR="00974B0E" w:rsidRPr="00334A1A" w:rsidRDefault="00974B0E" w:rsidP="00974B0E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3.6. </w:t>
      </w:r>
      <w:r>
        <w:rPr>
          <w:szCs w:val="24"/>
          <w:lang w:val="bg-BG"/>
        </w:rPr>
        <w:tab/>
        <w:t>Плащанията по Договора се извършват по следната банкова сметка на КП ………………………</w:t>
      </w:r>
    </w:p>
    <w:p w14:paraId="6655893B" w14:textId="6E9819B8" w:rsidR="00974B0E" w:rsidRDefault="00974B0E" w:rsidP="00DD2843">
      <w:pPr>
        <w:ind w:left="720" w:hanging="720"/>
        <w:jc w:val="both"/>
        <w:rPr>
          <w:szCs w:val="24"/>
          <w:lang w:val="bg-BG"/>
        </w:rPr>
      </w:pPr>
    </w:p>
    <w:p w14:paraId="4391E698" w14:textId="77777777" w:rsidR="00DD2843" w:rsidRPr="00334A1A" w:rsidRDefault="00DD2843" w:rsidP="003E25E7">
      <w:pPr>
        <w:jc w:val="both"/>
        <w:rPr>
          <w:szCs w:val="24"/>
          <w:lang w:val="bg-BG"/>
        </w:rPr>
      </w:pPr>
    </w:p>
    <w:p w14:paraId="053B1180" w14:textId="4FB85617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7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СНД превежда одобрената сума по банковата сметка на КП при наличието на разполагаем лимит.</w:t>
      </w:r>
    </w:p>
    <w:p w14:paraId="497693D2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61B1425" w14:textId="6DCB8386" w:rsidR="00334A1A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8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КП поддържа адекватна счетоводна система, позволяваща аналитична отчетност за  всички разходи и извършени плащания по Инвестицията, за вземанията и задълженията, от която да са видни счетоводните сметки, създадени за целите на МВУ с цел разграничаване на разходите и на финансовите потоци при финансиране от други източници, както и да се осигури съпоставимост с финансовата информация, която се посочва във ФТО.</w:t>
      </w:r>
    </w:p>
    <w:p w14:paraId="5D5AF59A" w14:textId="77777777" w:rsidR="00DD2843" w:rsidRPr="00334A1A" w:rsidRDefault="00DD2843" w:rsidP="00DD2843">
      <w:pPr>
        <w:ind w:left="720" w:hanging="720"/>
        <w:jc w:val="both"/>
        <w:rPr>
          <w:szCs w:val="24"/>
          <w:lang w:val="bg-BG"/>
        </w:rPr>
      </w:pPr>
    </w:p>
    <w:p w14:paraId="4DABB4C3" w14:textId="33819D59" w:rsidR="000126DB" w:rsidRDefault="00334A1A" w:rsidP="00DD2843">
      <w:pPr>
        <w:ind w:left="720" w:hanging="720"/>
        <w:jc w:val="both"/>
        <w:rPr>
          <w:szCs w:val="24"/>
          <w:lang w:val="bg-BG"/>
        </w:rPr>
      </w:pPr>
      <w:r w:rsidRPr="00334A1A">
        <w:rPr>
          <w:szCs w:val="24"/>
          <w:lang w:val="bg-BG"/>
        </w:rPr>
        <w:t>3.</w:t>
      </w:r>
      <w:r w:rsidR="00974B0E">
        <w:rPr>
          <w:szCs w:val="24"/>
          <w:lang w:val="bg-BG"/>
        </w:rPr>
        <w:t>9</w:t>
      </w:r>
      <w:r w:rsidR="00DD2843">
        <w:rPr>
          <w:szCs w:val="24"/>
          <w:lang w:val="bg-BG"/>
        </w:rPr>
        <w:t>.</w:t>
      </w:r>
      <w:r w:rsidRPr="00334A1A">
        <w:rPr>
          <w:szCs w:val="24"/>
          <w:lang w:val="bg-BG"/>
        </w:rPr>
        <w:tab/>
        <w:t>Счетоводната отчетност следва да се прилага в съответствие с приложимото национално законодателство. Счетоводните отчети и разходите, свързани с Инвестицията, трябва да подлежат на ясно идентифициране и проверка.</w:t>
      </w:r>
    </w:p>
    <w:p w14:paraId="6F423CF7" w14:textId="77777777" w:rsidR="00FF09C2" w:rsidRPr="008277DD" w:rsidRDefault="00FF09C2" w:rsidP="00AC23C2">
      <w:pPr>
        <w:pStyle w:val="Text1"/>
        <w:spacing w:after="0"/>
        <w:jc w:val="both"/>
        <w:rPr>
          <w:b/>
          <w:szCs w:val="24"/>
          <w:lang w:val="bg-BG"/>
        </w:rPr>
      </w:pPr>
    </w:p>
    <w:p w14:paraId="5B29C5E4" w14:textId="286470F4" w:rsidR="00FF09C2" w:rsidRPr="008277DD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D308F2">
        <w:rPr>
          <w:b/>
          <w:szCs w:val="24"/>
          <w:lang w:val="bg-BG"/>
        </w:rPr>
        <w:t>4</w:t>
      </w:r>
      <w:r w:rsidRPr="008277DD">
        <w:rPr>
          <w:b/>
          <w:szCs w:val="24"/>
          <w:lang w:val="bg-BG"/>
        </w:rPr>
        <w:t xml:space="preserve">. </w:t>
      </w:r>
      <w:r w:rsidR="00334A1A">
        <w:rPr>
          <w:b/>
          <w:szCs w:val="24"/>
          <w:lang w:val="bg-BG"/>
        </w:rPr>
        <w:t>С</w:t>
      </w:r>
      <w:r w:rsidRPr="008277DD">
        <w:rPr>
          <w:b/>
          <w:szCs w:val="24"/>
          <w:lang w:val="bg-BG"/>
        </w:rPr>
        <w:t>пецифични условия</w:t>
      </w:r>
      <w:r w:rsidR="00485C39" w:rsidRPr="008277DD">
        <w:rPr>
          <w:b/>
          <w:szCs w:val="24"/>
          <w:lang w:val="bg-BG"/>
        </w:rPr>
        <w:t xml:space="preserve"> за изпълнение на </w:t>
      </w:r>
      <w:r w:rsidR="002C2481">
        <w:rPr>
          <w:b/>
          <w:szCs w:val="24"/>
          <w:lang w:val="bg-BG"/>
        </w:rPr>
        <w:t>Инвестицията</w:t>
      </w:r>
    </w:p>
    <w:p w14:paraId="6C99A6E6" w14:textId="77777777" w:rsidR="00FF09C2" w:rsidRPr="008277DD" w:rsidRDefault="00FF09C2" w:rsidP="00D813A7">
      <w:pPr>
        <w:pStyle w:val="Text1"/>
        <w:spacing w:after="0"/>
        <w:ind w:left="0"/>
        <w:jc w:val="both"/>
        <w:rPr>
          <w:i/>
          <w:szCs w:val="24"/>
          <w:lang w:val="bg-BG"/>
        </w:rPr>
      </w:pPr>
    </w:p>
    <w:p w14:paraId="5DA4B50C" w14:textId="198FEE2B" w:rsidR="00FF09C2" w:rsidRPr="008277DD" w:rsidRDefault="001B5B7D" w:rsidP="00D813A7">
      <w:pPr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FF09C2" w:rsidRPr="008277DD">
        <w:rPr>
          <w:szCs w:val="24"/>
          <w:lang w:val="bg-BG"/>
        </w:rPr>
        <w:t xml:space="preserve">.1. </w:t>
      </w:r>
      <w:r w:rsidR="00FF09C2" w:rsidRPr="008277DD">
        <w:rPr>
          <w:szCs w:val="24"/>
          <w:lang w:val="bg-BG"/>
        </w:rPr>
        <w:tab/>
        <w:t xml:space="preserve">При изпълнение на дейностите по </w:t>
      </w:r>
      <w:r w:rsidR="002C2481">
        <w:rPr>
          <w:szCs w:val="24"/>
          <w:lang w:val="bg-BG"/>
        </w:rPr>
        <w:t>Инвестицията</w:t>
      </w:r>
      <w:r w:rsidR="00FF09C2" w:rsidRPr="008277DD">
        <w:rPr>
          <w:szCs w:val="24"/>
          <w:lang w:val="bg-BG"/>
        </w:rPr>
        <w:t xml:space="preserve">, </w:t>
      </w:r>
      <w:r w:rsidR="002706A4" w:rsidRPr="002706A4">
        <w:rPr>
          <w:szCs w:val="24"/>
          <w:lang w:val="bg-BG"/>
        </w:rPr>
        <w:t>Крайния</w:t>
      </w:r>
      <w:r w:rsidR="00F827E3">
        <w:rPr>
          <w:szCs w:val="24"/>
          <w:lang w:val="bg-BG"/>
        </w:rPr>
        <w:t>т</w:t>
      </w:r>
      <w:r w:rsidR="002706A4" w:rsidRPr="002706A4">
        <w:rPr>
          <w:szCs w:val="24"/>
          <w:lang w:val="bg-BG"/>
        </w:rPr>
        <w:t xml:space="preserve"> получател </w:t>
      </w:r>
      <w:r w:rsidR="00FF09C2" w:rsidRPr="008277DD">
        <w:rPr>
          <w:szCs w:val="24"/>
          <w:lang w:val="bg-BG"/>
        </w:rPr>
        <w:t>е длъжен да спазва:</w:t>
      </w:r>
    </w:p>
    <w:p w14:paraId="12C271FE" w14:textId="77777777" w:rsidR="00FF09C2" w:rsidRPr="008277DD" w:rsidRDefault="00FF09C2" w:rsidP="00D813A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1C50CB2D" w14:textId="550B55C9" w:rsidR="00250BCE" w:rsidRDefault="00E07A8B" w:rsidP="00334A1A">
      <w:pPr>
        <w:pStyle w:val="Text1"/>
        <w:numPr>
          <w:ilvl w:val="0"/>
          <w:numId w:val="5"/>
        </w:numPr>
        <w:spacing w:after="0"/>
        <w:ind w:left="709" w:hanging="283"/>
        <w:jc w:val="both"/>
        <w:rPr>
          <w:szCs w:val="24"/>
          <w:lang w:val="bg-BG"/>
        </w:rPr>
      </w:pPr>
      <w:r>
        <w:rPr>
          <w:bCs/>
          <w:szCs w:val="24"/>
          <w:lang w:val="bg-BG"/>
        </w:rPr>
        <w:t>П</w:t>
      </w:r>
      <w:r w:rsidRPr="00334A1A">
        <w:rPr>
          <w:bCs/>
          <w:szCs w:val="24"/>
        </w:rPr>
        <w:t>остановление № 114 от 8 юни 2022 г. за определяне на детайлни правила за предоставяне на средства на крайни получатели от механизма за възстановяване и устойчивост</w:t>
      </w:r>
      <w:r w:rsidR="00250BCE" w:rsidRPr="00250BCE">
        <w:rPr>
          <w:szCs w:val="24"/>
          <w:lang w:val="bg-BG"/>
        </w:rPr>
        <w:t>;</w:t>
      </w:r>
    </w:p>
    <w:p w14:paraId="2EE6F582" w14:textId="77777777" w:rsidR="00137F79" w:rsidRDefault="00137F79" w:rsidP="00137F79">
      <w:pPr>
        <w:pStyle w:val="Text1"/>
        <w:spacing w:after="0"/>
        <w:ind w:left="709"/>
        <w:jc w:val="both"/>
        <w:rPr>
          <w:szCs w:val="24"/>
          <w:lang w:val="bg-BG"/>
        </w:rPr>
      </w:pPr>
    </w:p>
    <w:p w14:paraId="78EA8EE3" w14:textId="3C6C741C" w:rsidR="00683856" w:rsidRPr="00334A1A" w:rsidRDefault="00683856" w:rsidP="00334A1A">
      <w:pPr>
        <w:pStyle w:val="Text1"/>
        <w:numPr>
          <w:ilvl w:val="0"/>
          <w:numId w:val="5"/>
        </w:numPr>
        <w:ind w:left="709" w:hanging="283"/>
        <w:jc w:val="both"/>
        <w:rPr>
          <w:bCs/>
          <w:szCs w:val="24"/>
          <w:lang w:val="bg-BG"/>
        </w:rPr>
      </w:pPr>
      <w:r w:rsidRPr="00683856">
        <w:rPr>
          <w:bCs/>
          <w:szCs w:val="24"/>
          <w:lang w:val="bg-BG"/>
        </w:rPr>
        <w:t xml:space="preserve"> П</w:t>
      </w:r>
      <w:r w:rsidRPr="00683856">
        <w:rPr>
          <w:bCs/>
          <w:szCs w:val="24"/>
        </w:rPr>
        <w:t>остановление №</w:t>
      </w:r>
      <w:r>
        <w:rPr>
          <w:bCs/>
          <w:szCs w:val="24"/>
          <w:lang w:val="bg-BG"/>
        </w:rPr>
        <w:t xml:space="preserve"> </w:t>
      </w:r>
      <w:r w:rsidR="00106944" w:rsidRPr="005844B3">
        <w:rPr>
          <w:bCs/>
          <w:szCs w:val="24"/>
          <w:lang w:val="bg-BG"/>
        </w:rPr>
        <w:t xml:space="preserve">157  </w:t>
      </w:r>
      <w:r w:rsidR="00106944">
        <w:rPr>
          <w:bCs/>
          <w:szCs w:val="24"/>
          <w:lang w:val="bg-BG"/>
        </w:rPr>
        <w:t>от 07 юли 2022г.</w:t>
      </w:r>
      <w:r w:rsidR="00106944" w:rsidRPr="005844B3">
        <w:rPr>
          <w:bCs/>
          <w:szCs w:val="24"/>
          <w:lang w:val="bg-BG"/>
        </w:rPr>
        <w:t xml:space="preserve"> </w:t>
      </w:r>
      <w:r w:rsidRPr="00334A1A">
        <w:rPr>
          <w:bCs/>
          <w:szCs w:val="24"/>
          <w:lang w:val="bg-BG"/>
        </w:rPr>
        <w:t>за определяне на органите и структурите, отговорни за изпълнението на Плана за възстановяване и устойчивост на Република България и на техните основни функции</w:t>
      </w:r>
      <w:r w:rsidR="00334A1A">
        <w:rPr>
          <w:bCs/>
          <w:szCs w:val="24"/>
          <w:lang w:val="bg-BG"/>
        </w:rPr>
        <w:t>;</w:t>
      </w:r>
    </w:p>
    <w:p w14:paraId="5D3F109B" w14:textId="12BE8685" w:rsidR="00806A35" w:rsidRDefault="00106944" w:rsidP="00334A1A">
      <w:pPr>
        <w:pStyle w:val="Text1"/>
        <w:numPr>
          <w:ilvl w:val="0"/>
          <w:numId w:val="5"/>
        </w:numPr>
        <w:ind w:left="709" w:hanging="283"/>
        <w:jc w:val="both"/>
        <w:rPr>
          <w:szCs w:val="24"/>
          <w:lang w:val="bg-BG"/>
        </w:rPr>
      </w:pPr>
      <w:r w:rsidRPr="00106944">
        <w:rPr>
          <w:szCs w:val="24"/>
          <w:lang w:val="bg-BG"/>
        </w:rPr>
        <w:t>Регламент (ЕС) 2021/241 на Европейския парламент и на Съвета от 12 февруари 2021 година за създаване на Механизъм за възстановяване и устойчивост (OB, L 57/17 от 18 февруари 2021 г.), и допълващо финансиране</w:t>
      </w:r>
      <w:r w:rsidR="00806A35">
        <w:rPr>
          <w:szCs w:val="24"/>
          <w:lang w:val="bg-BG"/>
        </w:rPr>
        <w:t>;</w:t>
      </w:r>
    </w:p>
    <w:p w14:paraId="7D743AFF" w14:textId="3FAA5846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 xml:space="preserve">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</w:t>
      </w:r>
      <w:r w:rsidRPr="00806A35">
        <w:rPr>
          <w:szCs w:val="24"/>
          <w:lang w:val="bg-BG"/>
        </w:rPr>
        <w:lastRenderedPageBreak/>
        <w:t>223/2014 и (ЕС) № 283/2014 и на Решение № 541/2014/ЕС и за отмяна на Регламент (ЕС, Евратом) № 966/2012</w:t>
      </w:r>
      <w:r w:rsidR="00911C97">
        <w:rPr>
          <w:szCs w:val="24"/>
          <w:lang w:val="bg-BG"/>
        </w:rPr>
        <w:t>, вкл.</w:t>
      </w:r>
      <w:r w:rsidR="00911C97" w:rsidRPr="00911C97">
        <w:rPr>
          <w:szCs w:val="24"/>
          <w:lang w:val="bg-BG"/>
        </w:rPr>
        <w:t xml:space="preserve"> </w:t>
      </w:r>
      <w:r w:rsidR="00911C97">
        <w:rPr>
          <w:szCs w:val="24"/>
          <w:lang w:val="bg-BG"/>
        </w:rPr>
        <w:t>и</w:t>
      </w:r>
      <w:r w:rsidR="00911C97" w:rsidRPr="004B36BD">
        <w:rPr>
          <w:szCs w:val="24"/>
          <w:lang w:val="bg-BG"/>
        </w:rPr>
        <w:t xml:space="preserve">зисквания за избягване на конфликт на интереси по смисъла на </w:t>
      </w:r>
      <w:r w:rsidR="00911C97">
        <w:rPr>
          <w:szCs w:val="24"/>
          <w:lang w:val="bg-BG"/>
        </w:rPr>
        <w:t xml:space="preserve">чл. 61, параграф 3 от </w:t>
      </w:r>
      <w:r w:rsidR="00911C97" w:rsidRPr="0084591B">
        <w:rPr>
          <w:szCs w:val="24"/>
          <w:lang w:val="bg-BG"/>
        </w:rPr>
        <w:t xml:space="preserve">Регламент (ЕС, Евратом) </w:t>
      </w:r>
      <w:r w:rsidR="00911C97">
        <w:rPr>
          <w:szCs w:val="24"/>
          <w:lang w:val="bg-BG"/>
        </w:rPr>
        <w:t xml:space="preserve">№ </w:t>
      </w:r>
      <w:r w:rsidR="00911C97" w:rsidRPr="0084591B">
        <w:rPr>
          <w:szCs w:val="24"/>
          <w:lang w:val="bg-BG"/>
        </w:rPr>
        <w:t>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Pr="00806A35">
        <w:rPr>
          <w:szCs w:val="24"/>
          <w:lang w:val="bg-BG"/>
        </w:rPr>
        <w:t>;</w:t>
      </w:r>
    </w:p>
    <w:p w14:paraId="6DDC01D9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(ЕС, Евратом) № 883/2013 на Европейския парламент и на Съвета относно разследванията, провеждани от Европейската служба за борба с измамите (OLAF), и за отмяна на Регламент (ЕО) № 1073/1999 на Европейския парламент и на Съвета и Регламент (Евратом) № 1074/1999 на Съвета;</w:t>
      </w:r>
    </w:p>
    <w:p w14:paraId="2C3FDF90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(Евратом, ЕО) № 2988/95 на Съвета относно защитата на финансовите интереси на Европейските общности;</w:t>
      </w:r>
    </w:p>
    <w:p w14:paraId="2970695C" w14:textId="77777777" w:rsidR="00806A35" w:rsidRPr="00806A35" w:rsidRDefault="00806A35" w:rsidP="00334A1A">
      <w:pPr>
        <w:pStyle w:val="Text1"/>
        <w:numPr>
          <w:ilvl w:val="0"/>
          <w:numId w:val="5"/>
        </w:numPr>
        <w:jc w:val="both"/>
        <w:rPr>
          <w:szCs w:val="24"/>
          <w:lang w:val="bg-BG"/>
        </w:rPr>
      </w:pPr>
      <w:r w:rsidRPr="00806A35">
        <w:rPr>
          <w:szCs w:val="24"/>
          <w:lang w:val="bg-BG"/>
        </w:rPr>
        <w:t>Регламент (Евратом, ЕО) № 2185/96 на Съвета относно контрола и проверките на място, извършвани от Комисията за защита на финансовите интереси на Европейските общности срещу измами и други нередности;</w:t>
      </w:r>
    </w:p>
    <w:p w14:paraId="79CF9D60" w14:textId="77777777" w:rsidR="00EE1904" w:rsidRPr="00320991" w:rsidRDefault="00EE1904" w:rsidP="00EE1904">
      <w:pPr>
        <w:ind w:left="567"/>
        <w:jc w:val="both"/>
        <w:rPr>
          <w:szCs w:val="24"/>
          <w:lang w:val="bg-BG"/>
        </w:rPr>
      </w:pPr>
    </w:p>
    <w:p w14:paraId="2CD5566D" w14:textId="28C408F6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Pr="00320991">
        <w:rPr>
          <w:szCs w:val="24"/>
          <w:lang w:val="bg-BG"/>
        </w:rPr>
        <w:t>.</w:t>
      </w:r>
      <w:r w:rsidR="00334A1A">
        <w:rPr>
          <w:szCs w:val="24"/>
          <w:lang w:val="bg-BG"/>
        </w:rPr>
        <w:t>2</w:t>
      </w:r>
      <w:r w:rsidRPr="008277DD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</w:r>
      <w:r w:rsidR="002706A4" w:rsidRPr="002706A4">
        <w:rPr>
          <w:szCs w:val="24"/>
          <w:lang w:val="bg-BG"/>
        </w:rPr>
        <w:t>Крайният получател</w:t>
      </w:r>
      <w:r w:rsidR="002706A4">
        <w:rPr>
          <w:szCs w:val="24"/>
          <w:lang w:val="bg-BG"/>
        </w:rPr>
        <w:t xml:space="preserve"> </w:t>
      </w:r>
      <w:r w:rsidRPr="008277DD">
        <w:rPr>
          <w:szCs w:val="24"/>
          <w:lang w:val="bg-BG"/>
        </w:rPr>
        <w:t xml:space="preserve"> се задължава да изпълнява дейностите по </w:t>
      </w:r>
      <w:r w:rsidR="002C2481">
        <w:rPr>
          <w:b/>
          <w:szCs w:val="24"/>
          <w:lang w:val="bg-BG"/>
        </w:rPr>
        <w:t>Инвестицията</w:t>
      </w:r>
      <w:r w:rsidRPr="008277DD">
        <w:rPr>
          <w:szCs w:val="24"/>
          <w:lang w:val="bg-BG"/>
        </w:rPr>
        <w:t xml:space="preserve"> в съответствие с хоризонталните </w:t>
      </w:r>
      <w:r w:rsidR="00106944">
        <w:rPr>
          <w:szCs w:val="24"/>
          <w:lang w:val="bg-BG"/>
        </w:rPr>
        <w:t>принципи на чл.</w:t>
      </w:r>
      <w:r w:rsidR="00137F79">
        <w:rPr>
          <w:szCs w:val="24"/>
          <w:lang w:val="bg-BG"/>
        </w:rPr>
        <w:t xml:space="preserve"> </w:t>
      </w:r>
      <w:r w:rsidR="00106944">
        <w:rPr>
          <w:szCs w:val="24"/>
          <w:lang w:val="bg-BG"/>
        </w:rPr>
        <w:t xml:space="preserve">5 от </w:t>
      </w:r>
      <w:r w:rsidR="00106944" w:rsidRPr="00106944">
        <w:rPr>
          <w:szCs w:val="24"/>
          <w:lang w:val="bg-BG"/>
        </w:rPr>
        <w:t>Регламент (ЕС) 2021/241</w:t>
      </w:r>
      <w:r w:rsidRPr="008277DD">
        <w:rPr>
          <w:szCs w:val="24"/>
          <w:lang w:val="bg-BG"/>
        </w:rPr>
        <w:t>.</w:t>
      </w:r>
    </w:p>
    <w:p w14:paraId="0F615277" w14:textId="77777777" w:rsidR="00EE1904" w:rsidRDefault="00EE1904" w:rsidP="00EE1904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293E6F60" w14:textId="5C6B56A3" w:rsidR="009D4C24" w:rsidRDefault="00EE1904" w:rsidP="0049454B">
      <w:pPr>
        <w:pStyle w:val="Text1"/>
        <w:spacing w:after="0"/>
        <w:ind w:left="567" w:hanging="567"/>
        <w:jc w:val="both"/>
      </w:pPr>
      <w:bookmarkStart w:id="1" w:name="_Hlk116563233"/>
      <w:r>
        <w:rPr>
          <w:szCs w:val="24"/>
          <w:lang w:val="bg-BG"/>
        </w:rPr>
        <w:t>4.</w:t>
      </w:r>
      <w:r w:rsidR="00334A1A">
        <w:rPr>
          <w:szCs w:val="24"/>
          <w:lang w:val="bg-BG"/>
        </w:rPr>
        <w:t>3</w:t>
      </w:r>
      <w:r>
        <w:rPr>
          <w:szCs w:val="24"/>
          <w:lang w:val="bg-BG"/>
        </w:rPr>
        <w:t xml:space="preserve">. </w:t>
      </w:r>
      <w:r>
        <w:rPr>
          <w:szCs w:val="24"/>
          <w:lang w:val="bg-BG"/>
        </w:rPr>
        <w:tab/>
      </w:r>
      <w:bookmarkStart w:id="2" w:name="_Hlk116563372"/>
      <w:r w:rsidR="001957CA" w:rsidRPr="001957CA">
        <w:rPr>
          <w:szCs w:val="24"/>
          <w:lang w:val="bg-BG"/>
        </w:rPr>
        <w:t>В случаите на прекратяване на договора по реда на чл. 11 от Приложение I</w:t>
      </w:r>
      <w:r w:rsidR="00E54292">
        <w:rPr>
          <w:szCs w:val="24"/>
          <w:lang w:val="bg-BG"/>
        </w:rPr>
        <w:t xml:space="preserve"> </w:t>
      </w:r>
      <w:r w:rsidR="00E54292">
        <w:rPr>
          <w:szCs w:val="24"/>
          <w:lang w:val="en-US"/>
        </w:rPr>
        <w:t>(</w:t>
      </w:r>
      <w:r w:rsidR="00E54292">
        <w:rPr>
          <w:szCs w:val="24"/>
          <w:lang w:val="bg-BG"/>
        </w:rPr>
        <w:t>с изключение на прекратяването му по взаимно съгласие на страните</w:t>
      </w:r>
      <w:r w:rsidR="00E54292">
        <w:rPr>
          <w:szCs w:val="24"/>
          <w:lang w:val="en-US"/>
        </w:rPr>
        <w:t>)</w:t>
      </w:r>
      <w:r w:rsidR="001957CA" w:rsidRPr="001957CA">
        <w:rPr>
          <w:szCs w:val="24"/>
          <w:lang w:val="bg-BG"/>
        </w:rPr>
        <w:t>, КП възстановява получените по Договора средства в 30 дневен срок от получаването на отправената от СНД писмена покана.</w:t>
      </w:r>
      <w:r w:rsidR="00E54292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В случаите на прекратяване на договора по </w:t>
      </w:r>
      <w:r w:rsidR="00E54292" w:rsidRPr="00D342EC">
        <w:rPr>
          <w:szCs w:val="24"/>
          <w:lang w:val="bg-BG"/>
        </w:rPr>
        <w:t xml:space="preserve">по взаимно съгласие </w:t>
      </w:r>
      <w:r w:rsidR="00E54292" w:rsidRPr="00D342EC" w:rsidDel="00D342EC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страните писмено се споразумяват за по-нататъшните си взаимоотношения във връзка с </w:t>
      </w:r>
      <w:r w:rsidR="002706A4">
        <w:rPr>
          <w:szCs w:val="24"/>
          <w:lang w:val="bg-BG"/>
        </w:rPr>
        <w:t xml:space="preserve">предоставените  </w:t>
      </w:r>
      <w:r w:rsidR="002706A4" w:rsidRPr="002706A4">
        <w:rPr>
          <w:szCs w:val="24"/>
          <w:lang w:val="bg-BG"/>
        </w:rPr>
        <w:t>средства от Механизма</w:t>
      </w:r>
      <w:r>
        <w:rPr>
          <w:szCs w:val="24"/>
          <w:lang w:val="bg-BG"/>
        </w:rPr>
        <w:t xml:space="preserve">, включително размера на дължимите от </w:t>
      </w:r>
      <w:r w:rsidR="00137F79">
        <w:rPr>
          <w:szCs w:val="24"/>
          <w:lang w:val="bg-BG"/>
        </w:rPr>
        <w:t xml:space="preserve">КП </w:t>
      </w:r>
      <w:r>
        <w:rPr>
          <w:szCs w:val="24"/>
          <w:lang w:val="bg-BG"/>
        </w:rPr>
        <w:t>средства</w:t>
      </w:r>
      <w:bookmarkEnd w:id="2"/>
      <w:r>
        <w:rPr>
          <w:szCs w:val="24"/>
          <w:lang w:val="bg-BG"/>
        </w:rPr>
        <w:t>.</w:t>
      </w:r>
      <w:r w:rsidRPr="002127FD">
        <w:rPr>
          <w:szCs w:val="24"/>
          <w:lang w:val="bg-BG"/>
        </w:rPr>
        <w:t xml:space="preserve"> </w:t>
      </w:r>
      <w:r w:rsidR="009D4C24">
        <w:t xml:space="preserve"> </w:t>
      </w:r>
      <w:bookmarkEnd w:id="1"/>
      <w:r w:rsidR="00EB1849">
        <w:tab/>
      </w:r>
    </w:p>
    <w:p w14:paraId="5B4380BA" w14:textId="04F9840B" w:rsidR="006E1A06" w:rsidRDefault="006E1A06" w:rsidP="00B14678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5AFC599F" w14:textId="22C77D03" w:rsidR="00B364B6" w:rsidRPr="003E25E7" w:rsidRDefault="00B364B6" w:rsidP="009D4C24">
      <w:pPr>
        <w:ind w:left="567" w:hanging="567"/>
        <w:jc w:val="both"/>
        <w:rPr>
          <w:szCs w:val="24"/>
        </w:rPr>
      </w:pPr>
      <w:r>
        <w:rPr>
          <w:color w:val="000000" w:themeColor="text1"/>
          <w:szCs w:val="24"/>
          <w:lang w:val="bg-BG" w:eastAsia="bg-BG"/>
        </w:rPr>
        <w:t>4.</w:t>
      </w:r>
      <w:r w:rsidR="00334A1A">
        <w:rPr>
          <w:color w:val="000000" w:themeColor="text1"/>
          <w:szCs w:val="24"/>
          <w:lang w:val="bg-BG" w:eastAsia="bg-BG"/>
        </w:rPr>
        <w:t>4</w:t>
      </w:r>
      <w:r>
        <w:rPr>
          <w:color w:val="000000" w:themeColor="text1"/>
          <w:szCs w:val="24"/>
          <w:lang w:val="bg-BG" w:eastAsia="bg-BG"/>
        </w:rPr>
        <w:t>.</w:t>
      </w:r>
      <w:r>
        <w:rPr>
          <w:color w:val="000000" w:themeColor="text1"/>
          <w:szCs w:val="24"/>
          <w:lang w:val="bg-BG" w:eastAsia="bg-BG"/>
        </w:rPr>
        <w:tab/>
      </w:r>
      <w:r w:rsidR="00137F79">
        <w:rPr>
          <w:color w:val="000000" w:themeColor="text1"/>
          <w:szCs w:val="24"/>
          <w:lang w:val="bg-BG" w:eastAsia="bg-BG"/>
        </w:rPr>
        <w:t>КП</w:t>
      </w:r>
      <w:r w:rsidR="00137F79" w:rsidRPr="00AB6CBB">
        <w:rPr>
          <w:color w:val="000000" w:themeColor="text1"/>
          <w:szCs w:val="24"/>
          <w:lang w:val="bg-BG" w:eastAsia="bg-BG"/>
        </w:rPr>
        <w:t xml:space="preserve"> </w:t>
      </w:r>
      <w:r w:rsidRPr="00AB6CBB">
        <w:rPr>
          <w:color w:val="000000" w:themeColor="text1"/>
          <w:szCs w:val="24"/>
          <w:lang w:val="bg-BG" w:eastAsia="bg-BG"/>
        </w:rPr>
        <w:t xml:space="preserve">е длъжен да изпълни </w:t>
      </w:r>
      <w:r w:rsidR="003E29A8" w:rsidRPr="003E25E7">
        <w:rPr>
          <w:color w:val="000000" w:themeColor="text1"/>
          <w:szCs w:val="24"/>
          <w:lang w:val="bg-BG" w:eastAsia="bg-BG"/>
        </w:rPr>
        <w:t xml:space="preserve">и удостовери изпълнението на </w:t>
      </w:r>
      <w:r w:rsidRPr="003E25E7">
        <w:rPr>
          <w:color w:val="000000" w:themeColor="text1"/>
          <w:szCs w:val="24"/>
          <w:lang w:val="bg-BG" w:eastAsia="bg-BG"/>
        </w:rPr>
        <w:t xml:space="preserve">всички предвидени дейности по одобреното </w:t>
      </w:r>
      <w:r w:rsidR="00D7456C" w:rsidRPr="003E25E7">
        <w:rPr>
          <w:b/>
          <w:color w:val="000000" w:themeColor="text1"/>
          <w:szCs w:val="24"/>
          <w:lang w:val="bg-BG" w:eastAsia="bg-BG"/>
        </w:rPr>
        <w:t>Предложение</w:t>
      </w:r>
      <w:r w:rsidR="00427E10" w:rsidRPr="003E25E7">
        <w:rPr>
          <w:b/>
          <w:color w:val="000000" w:themeColor="text1"/>
          <w:szCs w:val="24"/>
          <w:lang w:val="bg-BG" w:eastAsia="bg-BG"/>
        </w:rPr>
        <w:t xml:space="preserve"> за инвестиция</w:t>
      </w:r>
      <w:r w:rsidRPr="003E25E7">
        <w:rPr>
          <w:color w:val="000000" w:themeColor="text1"/>
          <w:szCs w:val="24"/>
          <w:lang w:val="bg-BG" w:eastAsia="bg-BG"/>
        </w:rPr>
        <w:t xml:space="preserve">, включително тези, за които няма </w:t>
      </w:r>
      <w:r w:rsidR="002706A4" w:rsidRPr="003E25E7">
        <w:rPr>
          <w:color w:val="000000" w:themeColor="text1"/>
          <w:szCs w:val="24"/>
          <w:lang w:val="bg-BG" w:eastAsia="bg-BG"/>
        </w:rPr>
        <w:t xml:space="preserve">предоставени  </w:t>
      </w:r>
      <w:r w:rsidRPr="003E25E7">
        <w:rPr>
          <w:color w:val="000000" w:themeColor="text1"/>
          <w:szCs w:val="24"/>
          <w:lang w:val="bg-BG" w:eastAsia="bg-BG"/>
        </w:rPr>
        <w:t xml:space="preserve">средства от </w:t>
      </w:r>
      <w:r w:rsidR="002706A4" w:rsidRPr="003E25E7">
        <w:rPr>
          <w:color w:val="000000" w:themeColor="text1"/>
          <w:szCs w:val="24"/>
          <w:lang w:val="bg-BG" w:eastAsia="bg-BG"/>
        </w:rPr>
        <w:t xml:space="preserve"> Механизма</w:t>
      </w:r>
      <w:r w:rsidRPr="003E25E7">
        <w:rPr>
          <w:color w:val="000000" w:themeColor="text1"/>
          <w:szCs w:val="24"/>
          <w:lang w:val="bg-BG" w:eastAsia="bg-BG"/>
        </w:rPr>
        <w:t>.</w:t>
      </w:r>
    </w:p>
    <w:p w14:paraId="1E07024E" w14:textId="77777777" w:rsidR="00FF09C2" w:rsidRPr="003E25E7" w:rsidRDefault="00FF09C2" w:rsidP="00D813A7">
      <w:pPr>
        <w:pStyle w:val="Text1"/>
        <w:spacing w:after="0"/>
        <w:ind w:left="567" w:hanging="567"/>
        <w:jc w:val="both"/>
        <w:rPr>
          <w:b/>
          <w:szCs w:val="24"/>
          <w:lang w:val="bg-BG"/>
        </w:rPr>
      </w:pPr>
    </w:p>
    <w:p w14:paraId="38E5488C" w14:textId="1E207F98" w:rsidR="0019709B" w:rsidRPr="003E25E7" w:rsidRDefault="0019709B" w:rsidP="0019709B">
      <w:pPr>
        <w:pStyle w:val="Text1"/>
        <w:ind w:left="567" w:hanging="567"/>
        <w:jc w:val="both"/>
        <w:rPr>
          <w:b/>
          <w:szCs w:val="24"/>
          <w:lang w:val="bg-BG"/>
        </w:rPr>
      </w:pPr>
      <w:r w:rsidRPr="003E25E7">
        <w:rPr>
          <w:b/>
          <w:szCs w:val="24"/>
          <w:lang w:val="bg-BG"/>
        </w:rPr>
        <w:t>Член 5. Възстановяване на средства от КП по договора Възстановяване на неправомерн</w:t>
      </w:r>
      <w:r w:rsidR="00F944F6" w:rsidRPr="003E25E7">
        <w:rPr>
          <w:b/>
          <w:szCs w:val="24"/>
          <w:lang w:val="bg-BG"/>
        </w:rPr>
        <w:t>о</w:t>
      </w:r>
      <w:r w:rsidRPr="003E25E7">
        <w:rPr>
          <w:b/>
          <w:szCs w:val="24"/>
          <w:lang w:val="bg-BG"/>
        </w:rPr>
        <w:t xml:space="preserve"> предоставена помощ</w:t>
      </w:r>
    </w:p>
    <w:p w14:paraId="26FD265B" w14:textId="24BD8130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3E25E7">
        <w:rPr>
          <w:szCs w:val="24"/>
          <w:lang w:val="bg-BG"/>
        </w:rPr>
        <w:t>5.1.</w:t>
      </w:r>
      <w:r w:rsidRPr="003E25E7">
        <w:rPr>
          <w:szCs w:val="24"/>
          <w:lang w:val="bg-BG"/>
        </w:rPr>
        <w:tab/>
        <w:t xml:space="preserve">Намаляването на плащанията </w:t>
      </w:r>
      <w:r w:rsidR="00082E83" w:rsidRPr="003E25E7">
        <w:rPr>
          <w:szCs w:val="24"/>
          <w:lang w:val="bg-BG"/>
        </w:rPr>
        <w:t>по</w:t>
      </w:r>
      <w:r w:rsidRPr="003E25E7">
        <w:rPr>
          <w:szCs w:val="24"/>
          <w:lang w:val="bg-BG"/>
        </w:rPr>
        <w:t xml:space="preserve"> МВУ, в случаите на двойно финансиране, финансови или технически несъответствия в изпълнението на инвестицията, пропуски установени при проверка на ФТО, подаден от КП и довели до надплащане на разходи, се извършва чрез коригиране на финансирането, отпуснато с договора за предоставяне на средства от МВУ, а за бюджетните организации по смисъла на § 1, т. 5 от ДР на ЗПФ – и за невъзстановимия съгласно националното законодателство</w:t>
      </w:r>
      <w:r w:rsidRPr="00173432">
        <w:rPr>
          <w:szCs w:val="24"/>
          <w:lang w:val="bg-BG"/>
        </w:rPr>
        <w:t xml:space="preserve"> данък добавена стойност, което съгласно сключения договор за финансиране със СНД КП следва да получи.</w:t>
      </w:r>
    </w:p>
    <w:p w14:paraId="58B533A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5.2.</w:t>
      </w:r>
      <w:r w:rsidRPr="00173432">
        <w:rPr>
          <w:szCs w:val="24"/>
          <w:lang w:val="bg-BG"/>
        </w:rPr>
        <w:tab/>
        <w:t>Извършените намаления по т. 5.1. на финансирането по договора следва да бъдат осигурени като собствен принос от КП.</w:t>
      </w:r>
    </w:p>
    <w:p w14:paraId="3A8C1351" w14:textId="4B55DD30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lastRenderedPageBreak/>
        <w:t xml:space="preserve">5.3. </w:t>
      </w:r>
      <w:r w:rsidRPr="00173432">
        <w:rPr>
          <w:szCs w:val="24"/>
          <w:lang w:val="bg-BG"/>
        </w:rPr>
        <w:tab/>
        <w:t xml:space="preserve">В  случаите, в които договорът е приключил, плащанията са вече извършени и СНД установи дължима/надплатена сума, същата подлежи на възстановяване на СНД, като възстановяването на недължимо платените и надплатените суми, </w:t>
      </w:r>
      <w:r w:rsidR="003A0058" w:rsidRPr="003A0058">
        <w:rPr>
          <w:szCs w:val="24"/>
          <w:lang w:val="bg-BG"/>
        </w:rPr>
        <w:t>както и на неправомерно получените или неправомерно усвоените средства</w:t>
      </w:r>
      <w:r w:rsidR="003A0058">
        <w:rPr>
          <w:szCs w:val="24"/>
          <w:lang w:val="bg-BG"/>
        </w:rPr>
        <w:t xml:space="preserve"> </w:t>
      </w:r>
      <w:r w:rsidRPr="00173432">
        <w:rPr>
          <w:szCs w:val="24"/>
          <w:lang w:val="bg-BG"/>
        </w:rPr>
        <w:t>ще се извършва в съответствие с установения ред, съгласно действащите нормативни актове.</w:t>
      </w:r>
    </w:p>
    <w:p w14:paraId="2ACDEF5B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5.4.</w:t>
      </w:r>
      <w:r w:rsidRPr="00173432">
        <w:rPr>
          <w:szCs w:val="24"/>
          <w:lang w:val="bg-BG"/>
        </w:rPr>
        <w:tab/>
        <w:t>В случаите на влязла в сила присъда за измама или корупция или влязъл в сила акт за установяване на конфликт на интереси, извършените плащания по засегнатата от сериозната нередност инвестиция или компонент от нея са дължими за възстановяване от КП към държавния бюджет.</w:t>
      </w:r>
    </w:p>
    <w:p w14:paraId="3964433C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5.5.</w:t>
      </w:r>
      <w:r w:rsidRPr="00173432">
        <w:rPr>
          <w:szCs w:val="24"/>
          <w:lang w:val="bg-BG"/>
        </w:rPr>
        <w:tab/>
        <w:t>За намалено финансиране и/или за надплатена сума със средства от МВУ и национално финансиране, или ангажимент за плащане на СНД по инвестицията, СНД информира КП, като надплатената сума подлежи на възстановяване към Министерството на финансите.</w:t>
      </w:r>
    </w:p>
    <w:p w14:paraId="56743215" w14:textId="77777777" w:rsidR="0019709B" w:rsidRPr="00173432" w:rsidRDefault="0019709B" w:rsidP="0019709B">
      <w:pPr>
        <w:pStyle w:val="Text1"/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5.6.</w:t>
      </w:r>
      <w:r w:rsidRPr="00173432">
        <w:rPr>
          <w:szCs w:val="24"/>
          <w:lang w:val="bg-BG"/>
        </w:rPr>
        <w:tab/>
        <w:t>В случай че КП не възстанови дължимите суми в определения срок, СНД начислява лихва за забавено плащане в размер на законовата лихва за периода на просрочието.</w:t>
      </w:r>
    </w:p>
    <w:p w14:paraId="59E3F9B5" w14:textId="0E4467CB" w:rsidR="00AC04AA" w:rsidRDefault="0019709B" w:rsidP="00DD2843">
      <w:pPr>
        <w:ind w:left="567" w:hanging="567"/>
        <w:jc w:val="both"/>
        <w:rPr>
          <w:szCs w:val="24"/>
          <w:lang w:val="bg-BG"/>
        </w:rPr>
      </w:pPr>
      <w:r w:rsidRPr="00173432">
        <w:rPr>
          <w:szCs w:val="24"/>
          <w:lang w:val="bg-BG"/>
        </w:rPr>
        <w:t>5.7.</w:t>
      </w:r>
      <w:r w:rsidRPr="00173432">
        <w:rPr>
          <w:szCs w:val="24"/>
          <w:lang w:val="bg-BG"/>
        </w:rPr>
        <w:tab/>
        <w:t xml:space="preserve">Сумите, включително лихвите по тях, подлежащи на възстановяване от КП, могат да бъдат прихванати от всякакви суми, дължими от СНД към КП по договора за предоставяне на средства от МВУ. </w:t>
      </w:r>
    </w:p>
    <w:p w14:paraId="19EF8A05" w14:textId="77777777" w:rsidR="00E815DA" w:rsidRPr="00D308F2" w:rsidRDefault="00E815DA" w:rsidP="00D308F2">
      <w:pPr>
        <w:pStyle w:val="Text1"/>
        <w:spacing w:after="0"/>
        <w:ind w:left="567" w:hanging="567"/>
        <w:jc w:val="both"/>
        <w:rPr>
          <w:szCs w:val="24"/>
          <w:lang w:val="bg-BG"/>
        </w:rPr>
      </w:pPr>
    </w:p>
    <w:p w14:paraId="158E9F8F" w14:textId="77777777" w:rsidR="00FF09C2" w:rsidRPr="008277DD" w:rsidRDefault="00FF09C2" w:rsidP="00D813A7">
      <w:pPr>
        <w:pStyle w:val="Text1"/>
        <w:spacing w:after="0"/>
        <w:ind w:left="567" w:hanging="567"/>
        <w:jc w:val="both"/>
        <w:rPr>
          <w:szCs w:val="24"/>
          <w:lang w:val="bg-BG"/>
        </w:rPr>
      </w:pPr>
      <w:r w:rsidRPr="008277DD">
        <w:rPr>
          <w:b/>
          <w:szCs w:val="24"/>
          <w:lang w:val="bg-BG"/>
        </w:rPr>
        <w:t xml:space="preserve">Член </w:t>
      </w:r>
      <w:r w:rsidR="0031675B">
        <w:rPr>
          <w:b/>
          <w:szCs w:val="24"/>
          <w:lang w:val="bg-BG"/>
        </w:rPr>
        <w:t>6</w:t>
      </w:r>
      <w:r w:rsidRPr="008277DD">
        <w:rPr>
          <w:b/>
          <w:szCs w:val="24"/>
          <w:lang w:val="bg-BG"/>
        </w:rPr>
        <w:t>. Адреси за контакт</w:t>
      </w:r>
    </w:p>
    <w:p w14:paraId="1B8BFE3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64A3CEC8" w14:textId="1511CD61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  <w:r w:rsidRPr="003E25E7">
        <w:t>6.1</w:t>
      </w:r>
      <w:r w:rsidR="00DD2843" w:rsidRPr="003E25E7">
        <w:t>.</w:t>
      </w:r>
      <w:r w:rsidRPr="003E25E7">
        <w:t xml:space="preserve"> </w:t>
      </w:r>
      <w:r w:rsidR="00DD2843" w:rsidRPr="003E25E7">
        <w:tab/>
      </w:r>
      <w:r w:rsidRPr="003E25E7">
        <w:rPr>
          <w:szCs w:val="24"/>
          <w:lang w:val="bg-BG"/>
        </w:rPr>
        <w:t xml:space="preserve">Кореспонденцията, свързана с настоящия договор, трябва да бъде в писмена форма, трябва да съдържа регистрационния номер на договора и наименованието на </w:t>
      </w:r>
      <w:r w:rsidR="00BD2228" w:rsidRPr="003E25E7">
        <w:rPr>
          <w:szCs w:val="24"/>
          <w:lang w:val="bg-BG"/>
        </w:rPr>
        <w:t xml:space="preserve">предложението </w:t>
      </w:r>
      <w:r w:rsidR="001A2D3B" w:rsidRPr="003E25E7">
        <w:rPr>
          <w:szCs w:val="24"/>
          <w:lang w:val="bg-BG"/>
        </w:rPr>
        <w:t>за изпълнение на</w:t>
      </w:r>
      <w:r w:rsidR="00BD2228" w:rsidRPr="003E25E7">
        <w:rPr>
          <w:szCs w:val="24"/>
          <w:lang w:val="bg-BG"/>
        </w:rPr>
        <w:t xml:space="preserve"> инвестицията</w:t>
      </w:r>
      <w:r w:rsidRPr="003E25E7">
        <w:rPr>
          <w:szCs w:val="24"/>
          <w:lang w:val="bg-BG"/>
        </w:rPr>
        <w:t>, и трябва да бъде изпращана</w:t>
      </w:r>
      <w:r w:rsidRPr="00DD2843">
        <w:rPr>
          <w:szCs w:val="24"/>
          <w:lang w:val="bg-BG"/>
        </w:rPr>
        <w:t xml:space="preserve"> посредством ИС</w:t>
      </w:r>
      <w:r w:rsidR="000B6D6F" w:rsidRPr="00DD2843">
        <w:rPr>
          <w:szCs w:val="24"/>
          <w:lang w:val="bg-BG"/>
        </w:rPr>
        <w:t>М</w:t>
      </w:r>
      <w:r w:rsidRPr="00DD2843">
        <w:rPr>
          <w:szCs w:val="24"/>
          <w:lang w:val="bg-BG"/>
        </w:rPr>
        <w:t xml:space="preserve">.  </w:t>
      </w:r>
    </w:p>
    <w:p w14:paraId="7B40A9D7" w14:textId="77777777" w:rsidR="000B5ED3" w:rsidRPr="00DD2843" w:rsidRDefault="000B5ED3" w:rsidP="00DD2843">
      <w:pPr>
        <w:ind w:left="567" w:hanging="567"/>
        <w:jc w:val="both"/>
        <w:rPr>
          <w:szCs w:val="24"/>
          <w:lang w:val="bg-BG"/>
        </w:rPr>
      </w:pPr>
    </w:p>
    <w:p w14:paraId="7AC09F7A" w14:textId="2A715D48" w:rsidR="00FF09C2" w:rsidRPr="008277DD" w:rsidRDefault="000B5ED3" w:rsidP="00DD2843">
      <w:pPr>
        <w:ind w:left="567" w:hanging="567"/>
        <w:jc w:val="both"/>
      </w:pPr>
      <w:r>
        <w:t>6.2</w:t>
      </w:r>
      <w:r w:rsidR="00DD2843">
        <w:t xml:space="preserve">. </w:t>
      </w:r>
      <w:r w:rsidR="00DD2843">
        <w:tab/>
      </w:r>
      <w:r w:rsidRPr="00835639">
        <w:t>В допълнение, страни</w:t>
      </w:r>
      <w:r>
        <w:t>те</w:t>
      </w:r>
      <w:r w:rsidRPr="00835639">
        <w:t xml:space="preserve"> по </w:t>
      </w:r>
      <w:r w:rsidR="00790F2F">
        <w:t>Д</w:t>
      </w:r>
      <w:r w:rsidRPr="00835639">
        <w:t xml:space="preserve">оговор за </w:t>
      </w:r>
      <w:r w:rsidR="00790F2F">
        <w:t>финансиране</w:t>
      </w:r>
      <w:r w:rsidRPr="00835639">
        <w:t xml:space="preserve"> могат да осъществяв</w:t>
      </w:r>
      <w:r>
        <w:t>ат контакт и на следните адреси</w:t>
      </w:r>
      <w:r w:rsidR="00FF09C2" w:rsidRPr="008277DD">
        <w:t>:</w:t>
      </w:r>
    </w:p>
    <w:p w14:paraId="4AB30D9F" w14:textId="77777777" w:rsidR="00FF09C2" w:rsidRPr="00DD2843" w:rsidRDefault="00FF09C2" w:rsidP="00DD2843">
      <w:pPr>
        <w:ind w:left="567" w:hanging="567"/>
        <w:jc w:val="both"/>
      </w:pPr>
    </w:p>
    <w:p w14:paraId="521E61CE" w14:textId="03F8EFFF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>
        <w:rPr>
          <w:szCs w:val="24"/>
          <w:u w:val="single"/>
          <w:lang w:val="bg-BG"/>
        </w:rPr>
        <w:t>СНД</w:t>
      </w:r>
      <w:r w:rsidRPr="008277DD">
        <w:rPr>
          <w:szCs w:val="24"/>
          <w:u w:val="single"/>
          <w:lang w:val="bg-BG"/>
        </w:rPr>
        <w:t>:</w:t>
      </w:r>
    </w:p>
    <w:p w14:paraId="729AFBE4" w14:textId="77777777" w:rsidR="00FF09C2" w:rsidRPr="008277DD" w:rsidRDefault="00FF09C2" w:rsidP="00D813A7">
      <w:pPr>
        <w:ind w:left="426" w:hanging="426"/>
        <w:jc w:val="both"/>
        <w:rPr>
          <w:szCs w:val="24"/>
          <w:lang w:val="bg-BG"/>
        </w:rPr>
      </w:pPr>
    </w:p>
    <w:p w14:paraId="4E7B10AE" w14:textId="25BC20EF" w:rsidR="00FF09C2" w:rsidRPr="008277DD" w:rsidRDefault="00DC5635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………………….</w:t>
      </w:r>
    </w:p>
    <w:p w14:paraId="623BB974" w14:textId="77777777" w:rsidR="00FF09C2" w:rsidRPr="008277DD" w:rsidRDefault="00FF09C2" w:rsidP="00D813A7">
      <w:pPr>
        <w:ind w:left="851"/>
        <w:rPr>
          <w:szCs w:val="24"/>
          <w:lang w:val="bg-BG"/>
        </w:rPr>
      </w:pPr>
    </w:p>
    <w:p w14:paraId="2846739B" w14:textId="4A30C3E4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  <w:r w:rsidRPr="008277DD">
        <w:rPr>
          <w:szCs w:val="24"/>
          <w:u w:val="single"/>
          <w:lang w:val="bg-BG"/>
        </w:rPr>
        <w:t xml:space="preserve">За </w:t>
      </w:r>
      <w:r w:rsidR="00790F2F" w:rsidRPr="00790F2F">
        <w:rPr>
          <w:szCs w:val="24"/>
          <w:u w:val="single"/>
          <w:lang w:val="bg-BG"/>
        </w:rPr>
        <w:t>КРАЙНИЯ ПОЛУЧАТЕЛ</w:t>
      </w:r>
      <w:r w:rsidRPr="008277DD">
        <w:rPr>
          <w:szCs w:val="24"/>
          <w:u w:val="single"/>
          <w:lang w:val="bg-BG"/>
        </w:rPr>
        <w:t>:</w:t>
      </w:r>
    </w:p>
    <w:p w14:paraId="31CDBA55" w14:textId="77777777" w:rsidR="00FF09C2" w:rsidRPr="008277DD" w:rsidRDefault="00FF09C2" w:rsidP="00D813A7">
      <w:pPr>
        <w:jc w:val="both"/>
        <w:rPr>
          <w:szCs w:val="24"/>
          <w:u w:val="single"/>
          <w:lang w:val="bg-BG"/>
        </w:rPr>
      </w:pPr>
    </w:p>
    <w:p w14:paraId="3C720B1F" w14:textId="77777777" w:rsidR="00FF09C2" w:rsidRPr="008277DD" w:rsidRDefault="00FF09C2" w:rsidP="00D813A7">
      <w:pPr>
        <w:rPr>
          <w:szCs w:val="24"/>
          <w:lang w:val="bg-BG"/>
        </w:rPr>
      </w:pPr>
      <w:r w:rsidRPr="008277DD">
        <w:rPr>
          <w:szCs w:val="24"/>
          <w:lang w:val="bg-BG"/>
        </w:rPr>
        <w:t>...................................</w:t>
      </w:r>
    </w:p>
    <w:p w14:paraId="11B7B630" w14:textId="5D6F338F" w:rsidR="00FF09C2" w:rsidRDefault="00FF09C2" w:rsidP="00D813A7">
      <w:pPr>
        <w:ind w:left="720"/>
        <w:jc w:val="both"/>
        <w:rPr>
          <w:szCs w:val="24"/>
          <w:lang w:val="bg-BG"/>
        </w:rPr>
      </w:pPr>
    </w:p>
    <w:p w14:paraId="0E19D2FD" w14:textId="77777777" w:rsidR="00553F6C" w:rsidRPr="008277DD" w:rsidRDefault="00553F6C" w:rsidP="00D813A7">
      <w:pPr>
        <w:ind w:left="720"/>
        <w:jc w:val="both"/>
        <w:rPr>
          <w:szCs w:val="24"/>
          <w:lang w:val="bg-BG"/>
        </w:rPr>
      </w:pPr>
    </w:p>
    <w:p w14:paraId="4FD51113" w14:textId="096507E3" w:rsidR="00FF09C2" w:rsidRDefault="00553F6C" w:rsidP="00D813A7">
      <w:pPr>
        <w:jc w:val="both"/>
        <w:rPr>
          <w:caps/>
          <w:szCs w:val="24"/>
          <w:lang w:val="bg-BG"/>
        </w:rPr>
      </w:pPr>
      <w:r w:rsidRPr="00553F6C">
        <w:rPr>
          <w:caps/>
          <w:szCs w:val="24"/>
          <w:lang w:val="bg-BG"/>
        </w:rPr>
        <w:t xml:space="preserve">Член </w:t>
      </w:r>
      <w:r>
        <w:rPr>
          <w:caps/>
          <w:szCs w:val="24"/>
          <w:lang w:val="bg-BG"/>
        </w:rPr>
        <w:t>7</w:t>
      </w:r>
      <w:r w:rsidRPr="00553F6C">
        <w:rPr>
          <w:caps/>
          <w:szCs w:val="24"/>
          <w:lang w:val="bg-BG"/>
        </w:rPr>
        <w:t xml:space="preserve">. </w:t>
      </w:r>
      <w:r>
        <w:rPr>
          <w:caps/>
          <w:szCs w:val="24"/>
          <w:lang w:val="bg-BG"/>
        </w:rPr>
        <w:t xml:space="preserve">Други условия: </w:t>
      </w:r>
    </w:p>
    <w:p w14:paraId="1CCD86D3" w14:textId="77777777" w:rsidR="00553F6C" w:rsidRDefault="00553F6C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3BFCE43D" w14:textId="0CC71501" w:rsidR="00855A67" w:rsidRDefault="00855A67" w:rsidP="00DD2843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</w:t>
      </w:r>
      <w:r w:rsidRPr="008277DD">
        <w:rPr>
          <w:szCs w:val="24"/>
          <w:lang w:val="bg-BG"/>
        </w:rPr>
        <w:t>.</w:t>
      </w:r>
      <w:r w:rsidR="00553F6C">
        <w:rPr>
          <w:szCs w:val="24"/>
          <w:lang w:val="bg-BG"/>
        </w:rPr>
        <w:t>1</w:t>
      </w:r>
      <w:r w:rsidR="00DD2843">
        <w:rPr>
          <w:szCs w:val="24"/>
          <w:lang w:val="bg-BG"/>
        </w:rPr>
        <w:t>.</w:t>
      </w:r>
      <w:r w:rsidRPr="008277DD">
        <w:rPr>
          <w:szCs w:val="24"/>
          <w:lang w:val="bg-BG"/>
        </w:rPr>
        <w:tab/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</w:t>
      </w:r>
      <w:r w:rsidR="00704AA1">
        <w:rPr>
          <w:szCs w:val="24"/>
          <w:lang w:val="bg-BG"/>
        </w:rPr>
        <w:t xml:space="preserve">ята, предимство </w:t>
      </w:r>
      <w:r w:rsidR="00130641">
        <w:rPr>
          <w:szCs w:val="24"/>
          <w:lang w:val="bg-BG"/>
        </w:rPr>
        <w:t>има</w:t>
      </w:r>
      <w:r w:rsidR="00130641" w:rsidRPr="005844B3">
        <w:rPr>
          <w:szCs w:val="24"/>
          <w:lang w:val="bg-BG"/>
        </w:rPr>
        <w:t xml:space="preserve"> </w:t>
      </w:r>
      <w:r w:rsidR="00130641">
        <w:rPr>
          <w:szCs w:val="24"/>
          <w:lang w:val="bg-BG"/>
        </w:rPr>
        <w:t xml:space="preserve">в следния ред: Приложение </w:t>
      </w:r>
      <w:r w:rsidR="00130641">
        <w:rPr>
          <w:szCs w:val="24"/>
          <w:lang w:val="en-US"/>
        </w:rPr>
        <w:t>I</w:t>
      </w:r>
      <w:r w:rsidR="0076060E">
        <w:rPr>
          <w:szCs w:val="24"/>
          <w:lang w:val="bg-BG"/>
        </w:rPr>
        <w:t xml:space="preserve"> и </w:t>
      </w:r>
      <w:r w:rsidR="00130641">
        <w:rPr>
          <w:szCs w:val="24"/>
          <w:lang w:val="bg-BG"/>
        </w:rPr>
        <w:t xml:space="preserve">Приложение </w:t>
      </w:r>
      <w:r w:rsidR="00130641">
        <w:rPr>
          <w:szCs w:val="24"/>
          <w:lang w:val="en-US"/>
        </w:rPr>
        <w:t>II</w:t>
      </w:r>
      <w:r w:rsidR="0076060E">
        <w:rPr>
          <w:szCs w:val="24"/>
          <w:lang w:val="bg-BG"/>
        </w:rPr>
        <w:t>.</w:t>
      </w:r>
    </w:p>
    <w:p w14:paraId="4688A79D" w14:textId="77777777" w:rsidR="00DD2843" w:rsidRPr="0076060E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CD1F928" w14:textId="4C0A10A2" w:rsidR="006C6D9A" w:rsidRDefault="006C6D9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7.2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4A1D96">
        <w:rPr>
          <w:szCs w:val="24"/>
          <w:lang w:val="bg-BG"/>
        </w:rPr>
        <w:t xml:space="preserve">Крайният получател </w:t>
      </w:r>
      <w:r w:rsidR="004A1D96" w:rsidRPr="004A1D96">
        <w:rPr>
          <w:szCs w:val="24"/>
          <w:lang w:val="bg-BG"/>
        </w:rPr>
        <w:t xml:space="preserve">се задължава да определи екип за управление на </w:t>
      </w:r>
      <w:r w:rsidR="00DD2843">
        <w:rPr>
          <w:szCs w:val="24"/>
          <w:lang w:val="bg-BG"/>
        </w:rPr>
        <w:t>изпълнение на Инвестицията</w:t>
      </w:r>
      <w:r w:rsidR="004A1D96">
        <w:rPr>
          <w:szCs w:val="24"/>
          <w:lang w:val="bg-BG"/>
        </w:rPr>
        <w:t>.</w:t>
      </w:r>
    </w:p>
    <w:p w14:paraId="6DE9045D" w14:textId="77777777" w:rsidR="00DD2843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046EA75C" w14:textId="4B46EA5A" w:rsidR="00D170EB" w:rsidRDefault="00D170EB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lastRenderedPageBreak/>
        <w:t>7.3</w:t>
      </w:r>
      <w:r w:rsidR="00DD2843">
        <w:rPr>
          <w:szCs w:val="24"/>
          <w:lang w:val="bg-BG"/>
        </w:rPr>
        <w:t>.</w:t>
      </w:r>
      <w:r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>
        <w:rPr>
          <w:szCs w:val="24"/>
          <w:lang w:val="bg-BG"/>
        </w:rPr>
        <w:t xml:space="preserve">Крайният получател се задължава да спазва принципа за </w:t>
      </w:r>
      <w:r w:rsidRPr="00D170EB">
        <w:rPr>
          <w:szCs w:val="24"/>
          <w:lang w:val="bg-BG"/>
        </w:rPr>
        <w:t>„</w:t>
      </w:r>
      <w:r w:rsidR="00130641">
        <w:rPr>
          <w:szCs w:val="24"/>
          <w:lang w:val="bg-BG"/>
        </w:rPr>
        <w:t>Н</w:t>
      </w:r>
      <w:r w:rsidRPr="00D170EB">
        <w:rPr>
          <w:szCs w:val="24"/>
          <w:lang w:val="bg-BG"/>
        </w:rPr>
        <w:t>енанасяне на значителни вреди“.</w:t>
      </w:r>
    </w:p>
    <w:p w14:paraId="3E627BFD" w14:textId="77777777" w:rsidR="00DD2843" w:rsidRDefault="00DD2843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31C180FD" w14:textId="161DEBD6" w:rsidR="00072792" w:rsidRDefault="0019709B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  <w:r>
        <w:rPr>
          <w:szCs w:val="24"/>
          <w:lang w:val="bg-BG"/>
        </w:rPr>
        <w:t>7.</w:t>
      </w:r>
      <w:r w:rsidR="00130641">
        <w:rPr>
          <w:szCs w:val="24"/>
          <w:lang w:val="bg-BG"/>
        </w:rPr>
        <w:t>4</w:t>
      </w:r>
      <w:r w:rsidR="00DD2843">
        <w:rPr>
          <w:szCs w:val="24"/>
          <w:lang w:val="bg-BG"/>
        </w:rPr>
        <w:t>.</w:t>
      </w:r>
      <w:r w:rsidR="00130641">
        <w:rPr>
          <w:szCs w:val="24"/>
          <w:lang w:val="bg-BG"/>
        </w:rPr>
        <w:t xml:space="preserve"> </w:t>
      </w:r>
      <w:r w:rsidR="00737CFA">
        <w:rPr>
          <w:szCs w:val="24"/>
          <w:lang w:val="bg-BG"/>
        </w:rPr>
        <w:tab/>
      </w:r>
      <w:r w:rsidR="00072792">
        <w:rPr>
          <w:szCs w:val="24"/>
          <w:lang w:val="bg-BG"/>
        </w:rPr>
        <w:t xml:space="preserve">Договорът може да бъде прекратен: </w:t>
      </w:r>
    </w:p>
    <w:p w14:paraId="10C4A9A4" w14:textId="45869F8A" w:rsidR="00072792" w:rsidRDefault="00072792" w:rsidP="00072792">
      <w:pPr>
        <w:pStyle w:val="Text1"/>
        <w:spacing w:after="0"/>
        <w:ind w:left="0"/>
        <w:jc w:val="both"/>
        <w:rPr>
          <w:szCs w:val="24"/>
          <w:lang w:val="bg-BG"/>
        </w:rPr>
      </w:pPr>
      <w:r>
        <w:rPr>
          <w:szCs w:val="24"/>
          <w:lang w:val="bg-BG"/>
        </w:rPr>
        <w:t>7.4.1.</w:t>
      </w:r>
      <w:r w:rsidR="00AE6D2A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  При условията и реда </w:t>
      </w:r>
      <w:r w:rsidR="00AE6D2A">
        <w:rPr>
          <w:szCs w:val="24"/>
          <w:lang w:val="bg-BG"/>
        </w:rPr>
        <w:t>на чл. 11 от Приложение №</w:t>
      </w:r>
      <w:r>
        <w:rPr>
          <w:szCs w:val="24"/>
          <w:lang w:val="bg-BG"/>
        </w:rPr>
        <w:t xml:space="preserve"> 1;</w:t>
      </w:r>
    </w:p>
    <w:p w14:paraId="46DBCA28" w14:textId="637EC431" w:rsidR="0019709B" w:rsidRDefault="00072792" w:rsidP="00072792">
      <w:pPr>
        <w:pStyle w:val="Text1"/>
        <w:spacing w:after="0"/>
        <w:ind w:left="0"/>
        <w:jc w:val="both"/>
        <w:rPr>
          <w:szCs w:val="24"/>
          <w:lang w:val="bg-BG"/>
        </w:rPr>
      </w:pPr>
      <w:r>
        <w:rPr>
          <w:szCs w:val="24"/>
          <w:lang w:val="bg-BG"/>
        </w:rPr>
        <w:t>7.4.2. П</w:t>
      </w:r>
      <w:r w:rsidR="0019709B">
        <w:rPr>
          <w:szCs w:val="24"/>
          <w:lang w:val="bg-BG"/>
        </w:rPr>
        <w:t>ри неизпълнение от страна на Крайния получател на етап</w:t>
      </w:r>
      <w:r w:rsidR="00ED62D1">
        <w:rPr>
          <w:szCs w:val="24"/>
          <w:lang w:val="bg-BG"/>
        </w:rPr>
        <w:t>а</w:t>
      </w:r>
      <w:r w:rsidR="0019709B">
        <w:rPr>
          <w:szCs w:val="24"/>
          <w:lang w:val="bg-BG"/>
        </w:rPr>
        <w:t xml:space="preserve"> за изпълнение, посочен в чл. 1.2, буква </w:t>
      </w:r>
      <w:r w:rsidR="002C1E9F">
        <w:rPr>
          <w:szCs w:val="24"/>
          <w:lang w:val="bg-BG"/>
        </w:rPr>
        <w:t>в</w:t>
      </w:r>
      <w:r w:rsidR="0019709B">
        <w:rPr>
          <w:szCs w:val="24"/>
          <w:lang w:val="bg-BG"/>
        </w:rPr>
        <w:t xml:space="preserve">) от настоящия договор, Ръководителят на СНД има право </w:t>
      </w:r>
      <w:r w:rsidR="00E02F13">
        <w:rPr>
          <w:szCs w:val="24"/>
          <w:lang w:val="bg-BG"/>
        </w:rPr>
        <w:t xml:space="preserve">едностранно и без предизвестие </w:t>
      </w:r>
      <w:r w:rsidR="0019709B">
        <w:rPr>
          <w:szCs w:val="24"/>
          <w:lang w:val="bg-BG"/>
        </w:rPr>
        <w:t>да прекрати Договора. Крайният получател възстановява получените по Договора средства в 30 дневен срок от писмено поискване от страна на СНД.</w:t>
      </w:r>
    </w:p>
    <w:p w14:paraId="2E8DCD96" w14:textId="77777777" w:rsidR="00737CFA" w:rsidRDefault="00737CFA" w:rsidP="00737CFA">
      <w:pPr>
        <w:pStyle w:val="Text1"/>
        <w:spacing w:after="0"/>
        <w:ind w:left="720" w:hanging="720"/>
        <w:jc w:val="both"/>
        <w:rPr>
          <w:szCs w:val="24"/>
          <w:lang w:val="bg-BG"/>
        </w:rPr>
      </w:pPr>
    </w:p>
    <w:p w14:paraId="4F7738F9" w14:textId="129F80EF" w:rsidR="00130641" w:rsidRPr="00130641" w:rsidRDefault="00130641" w:rsidP="00737CFA">
      <w:pPr>
        <w:pStyle w:val="Text1"/>
        <w:spacing w:after="0"/>
        <w:ind w:left="720" w:hanging="426"/>
        <w:jc w:val="both"/>
        <w:rPr>
          <w:szCs w:val="24"/>
          <w:lang w:val="bg-BG"/>
        </w:rPr>
      </w:pPr>
      <w:r w:rsidRPr="00130641">
        <w:rPr>
          <w:szCs w:val="24"/>
          <w:lang w:val="bg-BG"/>
        </w:rPr>
        <w:t>7.</w:t>
      </w:r>
      <w:r>
        <w:rPr>
          <w:szCs w:val="24"/>
          <w:lang w:val="bg-BG"/>
        </w:rPr>
        <w:t>5</w:t>
      </w:r>
      <w:r w:rsidR="00737CFA">
        <w:rPr>
          <w:szCs w:val="24"/>
          <w:lang w:val="bg-BG"/>
        </w:rPr>
        <w:t>.</w:t>
      </w:r>
      <w:r w:rsidR="00737CFA">
        <w:rPr>
          <w:szCs w:val="24"/>
          <w:lang w:val="bg-BG"/>
        </w:rPr>
        <w:tab/>
      </w:r>
      <w:r w:rsidRPr="00130641">
        <w:rPr>
          <w:szCs w:val="24"/>
          <w:lang w:val="bg-BG"/>
        </w:rPr>
        <w:t>За неуредените в настоящия договор въпроси се прилагат разпоредбите на действащото българско и общностно законодателство.</w:t>
      </w:r>
    </w:p>
    <w:p w14:paraId="1625A55C" w14:textId="77777777" w:rsidR="0019709B" w:rsidRPr="005844B3" w:rsidRDefault="0019709B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DC2A22A" w14:textId="615EF9B6" w:rsidR="00553F6C" w:rsidRPr="005844B3" w:rsidRDefault="00553F6C" w:rsidP="00553F6C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Приложения</w:t>
      </w:r>
      <w:r w:rsidRPr="005844B3">
        <w:rPr>
          <w:szCs w:val="24"/>
          <w:lang w:val="bg-BG"/>
        </w:rPr>
        <w:t>:</w:t>
      </w:r>
    </w:p>
    <w:p w14:paraId="2B83E714" w14:textId="5D8A4955" w:rsidR="00704AA1" w:rsidRDefault="00553F6C" w:rsidP="00704AA1">
      <w:pPr>
        <w:pStyle w:val="Text1"/>
        <w:ind w:left="426" w:hanging="426"/>
        <w:jc w:val="both"/>
        <w:rPr>
          <w:szCs w:val="24"/>
          <w:lang w:val="bg-BG"/>
        </w:rPr>
      </w:pPr>
      <w:r w:rsidRPr="00553F6C">
        <w:rPr>
          <w:szCs w:val="24"/>
          <w:lang w:val="bg-BG"/>
        </w:rPr>
        <w:t>1.</w:t>
      </w:r>
      <w:r w:rsidRPr="00553F6C">
        <w:rPr>
          <w:szCs w:val="24"/>
          <w:lang w:val="bg-BG"/>
        </w:rPr>
        <w:tab/>
        <w:t>ПРИЛОЖЕНИЕ I</w:t>
      </w:r>
      <w:r>
        <w:rPr>
          <w:szCs w:val="24"/>
          <w:lang w:val="bg-BG"/>
        </w:rPr>
        <w:t xml:space="preserve"> -</w:t>
      </w:r>
      <w:r w:rsidRPr="00553F6C">
        <w:rPr>
          <w:szCs w:val="24"/>
          <w:lang w:val="bg-BG"/>
        </w:rPr>
        <w:t xml:space="preserve"> ОБЩИ УСЛОВИЯ ПРИ ПРЕДОСТАВЯНЕ НА </w:t>
      </w:r>
      <w:r w:rsidR="00704AA1" w:rsidRPr="00553F6C">
        <w:rPr>
          <w:szCs w:val="24"/>
          <w:lang w:val="bg-BG"/>
        </w:rPr>
        <w:t xml:space="preserve">СРЕДСТВА НА КРАЙНИТЕ ПОЛУЧАТЕЛИ ПО МЕХАНИЗМА </w:t>
      </w:r>
    </w:p>
    <w:p w14:paraId="6D859EA5" w14:textId="4674A083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2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I</w:t>
      </w:r>
      <w:r>
        <w:rPr>
          <w:szCs w:val="24"/>
          <w:lang w:val="en-US"/>
        </w:rPr>
        <w:t>I</w:t>
      </w:r>
      <w:r w:rsidR="00553F6C" w:rsidRPr="00553F6C">
        <w:rPr>
          <w:szCs w:val="24"/>
          <w:lang w:val="bg-BG"/>
        </w:rPr>
        <w:t xml:space="preserve"> </w:t>
      </w:r>
      <w:r w:rsidR="00553F6C">
        <w:rPr>
          <w:szCs w:val="24"/>
          <w:lang w:val="bg-BG"/>
        </w:rPr>
        <w:t xml:space="preserve">- </w:t>
      </w:r>
      <w:r w:rsidR="00553F6C" w:rsidRPr="00553F6C">
        <w:rPr>
          <w:szCs w:val="24"/>
          <w:lang w:val="bg-BG"/>
        </w:rPr>
        <w:t>Одобреното предложение за изпълнение на инвестиция и документите по чл. 5, ал. 1 от Постановление № 114 от 8 юни 2022 г. за определяне на детайлни правила за предоставяне на средства на крайни получатели от механизма за възстановяване и устойчивост, в частта, определяща условията за изпълнение</w:t>
      </w:r>
      <w:r w:rsidR="00553F6C">
        <w:rPr>
          <w:szCs w:val="24"/>
          <w:lang w:val="bg-BG"/>
        </w:rPr>
        <w:t>.</w:t>
      </w:r>
    </w:p>
    <w:p w14:paraId="1309AA32" w14:textId="033E9BBC" w:rsidR="00553F6C" w:rsidRPr="00553F6C" w:rsidRDefault="00806A35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3</w:t>
      </w:r>
      <w:r w:rsidR="00553F6C">
        <w:rPr>
          <w:szCs w:val="24"/>
          <w:lang w:val="bg-BG"/>
        </w:rPr>
        <w:t xml:space="preserve">. 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 w:rsidR="0076060E">
        <w:rPr>
          <w:szCs w:val="24"/>
          <w:lang w:val="en-US"/>
        </w:rPr>
        <w:t>III</w:t>
      </w:r>
      <w:r w:rsidR="00553F6C" w:rsidRPr="00553F6C">
        <w:rPr>
          <w:szCs w:val="24"/>
          <w:lang w:val="bg-BG"/>
        </w:rPr>
        <w:t xml:space="preserve">: ДЕКЛАРАЦИЯ </w:t>
      </w:r>
      <w:r w:rsidR="0076060E" w:rsidRPr="005844B3">
        <w:rPr>
          <w:szCs w:val="24"/>
          <w:lang w:val="bg-BG"/>
        </w:rPr>
        <w:t>по</w:t>
      </w:r>
      <w:r w:rsidR="0076060E" w:rsidRPr="00553F6C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 xml:space="preserve">чл. 6, ал. 1 от Постановление № 114 от 8 юни 2022 г.; </w:t>
      </w:r>
    </w:p>
    <w:p w14:paraId="74D308D7" w14:textId="13E91C1E" w:rsidR="00553F6C" w:rsidRPr="00553F6C" w:rsidRDefault="0076060E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4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 xml:space="preserve">ПРИЛОЖЕНИЕ </w:t>
      </w:r>
      <w:r>
        <w:rPr>
          <w:szCs w:val="24"/>
          <w:lang w:val="en-US"/>
        </w:rPr>
        <w:t>I</w:t>
      </w:r>
      <w:r w:rsidR="00553F6C" w:rsidRPr="00553F6C">
        <w:rPr>
          <w:szCs w:val="24"/>
          <w:lang w:val="bg-BG"/>
        </w:rPr>
        <w:t>V:  ДЕКЛАРАЦИЯ ЗА НЕРЕДНОСТИ;</w:t>
      </w:r>
    </w:p>
    <w:p w14:paraId="6636C580" w14:textId="583CB720" w:rsidR="00553F6C" w:rsidRDefault="0076060E" w:rsidP="00553F6C">
      <w:pPr>
        <w:pStyle w:val="Text1"/>
        <w:ind w:left="426" w:hanging="426"/>
        <w:jc w:val="both"/>
        <w:rPr>
          <w:szCs w:val="24"/>
          <w:lang w:val="bg-BG"/>
        </w:rPr>
      </w:pPr>
      <w:r>
        <w:rPr>
          <w:szCs w:val="24"/>
          <w:lang w:val="bg-BG"/>
        </w:rPr>
        <w:t>5</w:t>
      </w:r>
      <w:r w:rsidR="00553F6C">
        <w:rPr>
          <w:szCs w:val="24"/>
          <w:lang w:val="bg-BG"/>
        </w:rPr>
        <w:t xml:space="preserve">. </w:t>
      </w:r>
      <w:r w:rsidR="00737CFA">
        <w:rPr>
          <w:szCs w:val="24"/>
          <w:lang w:val="bg-BG"/>
        </w:rPr>
        <w:tab/>
      </w:r>
      <w:r w:rsidR="00553F6C" w:rsidRPr="00553F6C">
        <w:rPr>
          <w:szCs w:val="24"/>
          <w:lang w:val="bg-BG"/>
        </w:rPr>
        <w:t>ПРИЛОЖЕНИЕ V: ФИНАНСОВ</w:t>
      </w:r>
      <w:r w:rsidR="00F9688B">
        <w:rPr>
          <w:szCs w:val="24"/>
          <w:lang w:val="bg-BG"/>
        </w:rPr>
        <w:t>А</w:t>
      </w:r>
      <w:r w:rsidR="00C65469">
        <w:rPr>
          <w:szCs w:val="24"/>
          <w:lang w:val="bg-BG"/>
        </w:rPr>
        <w:t xml:space="preserve"> </w:t>
      </w:r>
      <w:r w:rsidR="00553F6C" w:rsidRPr="00553F6C">
        <w:rPr>
          <w:szCs w:val="24"/>
          <w:lang w:val="bg-BG"/>
        </w:rPr>
        <w:t>ИДЕНТИФИ</w:t>
      </w:r>
      <w:r w:rsidR="00FD6CC8">
        <w:rPr>
          <w:szCs w:val="24"/>
          <w:lang w:val="bg-BG"/>
        </w:rPr>
        <w:t>КАЦИ</w:t>
      </w:r>
      <w:r w:rsidR="00F9688B">
        <w:rPr>
          <w:szCs w:val="24"/>
          <w:lang w:val="bg-BG"/>
        </w:rPr>
        <w:t>Я</w:t>
      </w:r>
      <w:r w:rsidR="00FD6CC8">
        <w:rPr>
          <w:szCs w:val="24"/>
          <w:lang w:val="bg-BG"/>
        </w:rPr>
        <w:t>;</w:t>
      </w:r>
    </w:p>
    <w:p w14:paraId="694341A0" w14:textId="019892F2" w:rsidR="00A736BF" w:rsidRPr="00A736BF" w:rsidRDefault="00A736BF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5E1BC201" w14:textId="77777777" w:rsidR="006D4674" w:rsidRPr="006D4674" w:rsidRDefault="006D4674" w:rsidP="00855A67">
      <w:pPr>
        <w:pStyle w:val="Text1"/>
        <w:spacing w:after="0"/>
        <w:ind w:left="426" w:hanging="426"/>
        <w:jc w:val="both"/>
        <w:rPr>
          <w:szCs w:val="24"/>
          <w:lang w:val="bg-BG"/>
        </w:rPr>
      </w:pPr>
    </w:p>
    <w:p w14:paraId="2866D68E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0C41C4D4" w14:textId="77777777" w:rsidR="00FF09C2" w:rsidRPr="008277DD" w:rsidRDefault="00FF09C2" w:rsidP="00D813A7">
      <w:pPr>
        <w:ind w:left="567" w:hanging="567"/>
        <w:jc w:val="both"/>
        <w:rPr>
          <w:szCs w:val="24"/>
          <w:lang w:val="bg-BG"/>
        </w:rPr>
      </w:pPr>
    </w:p>
    <w:p w14:paraId="5228B82E" w14:textId="2390AD75" w:rsidR="00FF09C2" w:rsidRPr="008277DD" w:rsidRDefault="007B2C3A" w:rsidP="00D813A7">
      <w:pPr>
        <w:jc w:val="both"/>
        <w:rPr>
          <w:szCs w:val="24"/>
          <w:lang w:val="bg-BG"/>
        </w:rPr>
      </w:pPr>
      <w:r>
        <w:rPr>
          <w:szCs w:val="24"/>
          <w:lang w:val="bg-BG"/>
        </w:rPr>
        <w:t>Настоящият договор се с</w:t>
      </w:r>
      <w:r w:rsidR="00FF09C2" w:rsidRPr="008277DD">
        <w:rPr>
          <w:szCs w:val="24"/>
          <w:lang w:val="bg-BG"/>
        </w:rPr>
        <w:t>ключ</w:t>
      </w:r>
      <w:r>
        <w:rPr>
          <w:szCs w:val="24"/>
          <w:lang w:val="bg-BG"/>
        </w:rPr>
        <w:t xml:space="preserve">и в два </w:t>
      </w:r>
      <w:r w:rsidR="008971D0">
        <w:rPr>
          <w:szCs w:val="24"/>
          <w:lang w:val="bg-BG"/>
        </w:rPr>
        <w:t>…………</w:t>
      </w:r>
      <w:r>
        <w:rPr>
          <w:szCs w:val="24"/>
          <w:lang w:val="bg-BG"/>
        </w:rPr>
        <w:t xml:space="preserve">еднообразни екземпляра – един за </w:t>
      </w:r>
      <w:r w:rsidR="00790F2F" w:rsidRPr="00790F2F">
        <w:rPr>
          <w:caps/>
          <w:szCs w:val="24"/>
          <w:lang w:val="bg-BG"/>
        </w:rPr>
        <w:t>Крайния получател</w:t>
      </w:r>
      <w:r w:rsidR="00790F2F" w:rsidRPr="008277DD">
        <w:rPr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и един за </w:t>
      </w:r>
      <w:r w:rsidR="00790F2F">
        <w:rPr>
          <w:szCs w:val="24"/>
          <w:lang w:val="bg-BG"/>
        </w:rPr>
        <w:t>СНД</w:t>
      </w:r>
      <w:r w:rsidR="00FF09C2" w:rsidRPr="008277DD">
        <w:rPr>
          <w:szCs w:val="24"/>
          <w:lang w:val="bg-BG"/>
        </w:rPr>
        <w:t>.</w:t>
      </w:r>
    </w:p>
    <w:p w14:paraId="7F2E9B44" w14:textId="77777777" w:rsidR="00FF09C2" w:rsidRPr="008277DD" w:rsidRDefault="00FF09C2" w:rsidP="00D813A7">
      <w:pPr>
        <w:jc w:val="both"/>
        <w:rPr>
          <w:szCs w:val="24"/>
          <w:lang w:val="bg-BG"/>
        </w:rPr>
      </w:pPr>
    </w:p>
    <w:p w14:paraId="3A0788BF" w14:textId="77777777" w:rsidR="00FF09C2" w:rsidRPr="008277DD" w:rsidRDefault="00FF09C2" w:rsidP="00D813A7">
      <w:pPr>
        <w:ind w:left="5812" w:hanging="5812"/>
        <w:jc w:val="both"/>
        <w:rPr>
          <w:szCs w:val="24"/>
          <w:lang w:val="bg-BG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748"/>
        <w:gridCol w:w="4714"/>
      </w:tblGrid>
      <w:tr w:rsidR="00FF09C2" w14:paraId="156991EA" w14:textId="77777777" w:rsidTr="00E062F2">
        <w:tc>
          <w:tcPr>
            <w:tcW w:w="4748" w:type="dxa"/>
            <w:shd w:val="clear" w:color="auto" w:fill="auto"/>
          </w:tcPr>
          <w:p w14:paraId="4E15E9C4" w14:textId="1590073C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>
              <w:rPr>
                <w:szCs w:val="24"/>
                <w:lang w:val="bg-BG"/>
              </w:rPr>
              <w:t>СНД</w:t>
            </w:r>
            <w:r w:rsidRPr="008277DD">
              <w:rPr>
                <w:szCs w:val="24"/>
                <w:lang w:val="bg-BG"/>
              </w:rPr>
              <w:t>:</w:t>
            </w:r>
          </w:p>
          <w:p w14:paraId="39B5F100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13EB5CF4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подпис]</w:t>
            </w:r>
          </w:p>
          <w:p w14:paraId="4759A8D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55AF6D1D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45F9DB09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D54B885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  <w:tc>
          <w:tcPr>
            <w:tcW w:w="4714" w:type="dxa"/>
            <w:shd w:val="clear" w:color="auto" w:fill="auto"/>
          </w:tcPr>
          <w:p w14:paraId="56378E65" w14:textId="2CF2A99D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  <w:r w:rsidRPr="008277DD">
              <w:rPr>
                <w:szCs w:val="24"/>
                <w:lang w:val="bg-BG"/>
              </w:rPr>
              <w:t xml:space="preserve">За </w:t>
            </w:r>
            <w:r w:rsidR="00790F2F" w:rsidRPr="00790F2F">
              <w:rPr>
                <w:caps/>
                <w:szCs w:val="24"/>
                <w:lang w:val="bg-BG"/>
              </w:rPr>
              <w:t>Крайния получател</w:t>
            </w:r>
            <w:r w:rsidRPr="008277DD">
              <w:rPr>
                <w:szCs w:val="24"/>
                <w:lang w:val="bg-BG"/>
              </w:rPr>
              <w:t>:</w:t>
            </w:r>
          </w:p>
          <w:p w14:paraId="2C5EAEDB" w14:textId="77777777" w:rsidR="00FF09C2" w:rsidRPr="008277DD" w:rsidRDefault="00FF09C2" w:rsidP="00D813A7">
            <w:pPr>
              <w:jc w:val="both"/>
              <w:rPr>
                <w:szCs w:val="24"/>
                <w:lang w:val="bg-BG"/>
              </w:rPr>
            </w:pPr>
          </w:p>
          <w:p w14:paraId="4766CC31" w14:textId="48EA8CFD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[имена и длъжност на лицето (лицата), упълномощени да подписват, включително лице с право на втори подпис</w:t>
            </w:r>
            <w:r w:rsidR="00CE4F0D">
              <w:rPr>
                <w:i/>
                <w:szCs w:val="24"/>
                <w:lang w:val="bg-BG"/>
              </w:rPr>
              <w:t>, ако е приложимо</w:t>
            </w:r>
            <w:r w:rsidRPr="008277DD">
              <w:rPr>
                <w:i/>
                <w:szCs w:val="24"/>
                <w:lang w:val="bg-BG"/>
              </w:rPr>
              <w:t>]</w:t>
            </w:r>
          </w:p>
          <w:p w14:paraId="4DB45C53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1B46C4E8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  <w:r w:rsidRPr="008277DD">
              <w:rPr>
                <w:i/>
                <w:szCs w:val="24"/>
                <w:lang w:val="bg-BG"/>
              </w:rPr>
              <w:t>[подпис]</w:t>
            </w:r>
          </w:p>
          <w:p w14:paraId="04FCA937" w14:textId="77777777" w:rsidR="00FF09C2" w:rsidRPr="008277DD" w:rsidRDefault="00FF09C2" w:rsidP="00D813A7">
            <w:pPr>
              <w:jc w:val="both"/>
              <w:rPr>
                <w:i/>
                <w:szCs w:val="24"/>
                <w:lang w:val="bg-BG"/>
              </w:rPr>
            </w:pPr>
          </w:p>
          <w:p w14:paraId="6BF4478B" w14:textId="77777777" w:rsidR="00FF09C2" w:rsidRDefault="00FF09C2" w:rsidP="00D813A7">
            <w:pPr>
              <w:jc w:val="both"/>
            </w:pPr>
            <w:r w:rsidRPr="008277DD">
              <w:rPr>
                <w:i/>
                <w:szCs w:val="24"/>
                <w:lang w:val="bg-BG"/>
              </w:rPr>
              <w:t>[дата]</w:t>
            </w:r>
          </w:p>
        </w:tc>
      </w:tr>
    </w:tbl>
    <w:p w14:paraId="0E0F7F93" w14:textId="504159B5" w:rsidR="00FF09C2" w:rsidRDefault="00FF09C2" w:rsidP="00D813A7">
      <w:pPr>
        <w:jc w:val="both"/>
      </w:pPr>
    </w:p>
    <w:p w14:paraId="761B48BF" w14:textId="0FC2B8FB" w:rsidR="006D4674" w:rsidRDefault="006D4674" w:rsidP="00D813A7">
      <w:pPr>
        <w:jc w:val="both"/>
      </w:pPr>
    </w:p>
    <w:p w14:paraId="07DF2268" w14:textId="1C33E928" w:rsidR="00A736BF" w:rsidRDefault="00A736BF" w:rsidP="00D813A7">
      <w:pPr>
        <w:jc w:val="both"/>
        <w:rPr>
          <w:lang w:val="bg-BG"/>
        </w:rPr>
      </w:pPr>
    </w:p>
    <w:p w14:paraId="7E7A021D" w14:textId="19145950" w:rsidR="00390AFD" w:rsidRPr="00130641" w:rsidRDefault="00390AFD" w:rsidP="005A448A">
      <w:pPr>
        <w:jc w:val="both"/>
        <w:rPr>
          <w:lang w:val="en-US"/>
        </w:rPr>
      </w:pPr>
      <w:bookmarkStart w:id="3" w:name="to_paragraph_id46535534"/>
      <w:bookmarkEnd w:id="3"/>
    </w:p>
    <w:sectPr w:rsidR="00390AFD" w:rsidRPr="00130641" w:rsidSect="00DA074B">
      <w:headerReference w:type="default" r:id="rId10"/>
      <w:footerReference w:type="default" r:id="rId11"/>
      <w:pgSz w:w="11906" w:h="16838"/>
      <w:pgMar w:top="1134" w:right="1418" w:bottom="1134" w:left="1276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87CF3" w14:textId="77777777" w:rsidR="00782E2C" w:rsidRDefault="00782E2C">
      <w:r>
        <w:separator/>
      </w:r>
    </w:p>
  </w:endnote>
  <w:endnote w:type="continuationSeparator" w:id="0">
    <w:p w14:paraId="2B91B883" w14:textId="77777777" w:rsidR="00782E2C" w:rsidRDefault="00782E2C">
      <w:r>
        <w:continuationSeparator/>
      </w:r>
    </w:p>
  </w:endnote>
  <w:endnote w:type="continuationNotice" w:id="1">
    <w:p w14:paraId="5AA6F20C" w14:textId="77777777" w:rsidR="00782E2C" w:rsidRDefault="00782E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3F93D" w14:textId="19E654BF" w:rsidR="00FF09C2" w:rsidRDefault="00E370CD">
    <w:pPr>
      <w:pStyle w:val="Footer"/>
      <w:ind w:right="360"/>
      <w:jc w:val="right"/>
      <w:rPr>
        <w:rFonts w:ascii="Courier New" w:hAnsi="Courier New" w:cs="Courier New"/>
        <w:sz w:val="20"/>
      </w:rPr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282E05A6" wp14:editId="089B8860">
              <wp:simplePos x="0" y="0"/>
              <wp:positionH relativeFrom="page">
                <wp:posOffset>6506845</wp:posOffset>
              </wp:positionH>
              <wp:positionV relativeFrom="paragraph">
                <wp:posOffset>635</wp:posOffset>
              </wp:positionV>
              <wp:extent cx="152400" cy="17462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D46127" w14:textId="10475624" w:rsidR="00FF09C2" w:rsidRDefault="00B63D56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 w:rsidR="00FF09C2"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072792">
                            <w:rPr>
                              <w:rStyle w:val="PageNumber"/>
                              <w:noProof/>
                            </w:rPr>
                            <w:t>7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2E05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12.35pt;margin-top:.05pt;width:12pt;height:13.7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" stroked="f">
              <v:fill opacity="0"/>
              <v:textbox inset="0,0,0,0">
                <w:txbxContent>
                  <w:p w14:paraId="29D46127" w14:textId="10475624" w:rsidR="00FF09C2" w:rsidRDefault="00B63D56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 w:rsidR="00FF09C2"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072792">
                      <w:rPr>
                        <w:rStyle w:val="PageNumber"/>
                        <w:noProof/>
                      </w:rPr>
                      <w:t>7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164E7" w14:textId="77777777" w:rsidR="00782E2C" w:rsidRDefault="00782E2C">
      <w:r>
        <w:separator/>
      </w:r>
    </w:p>
  </w:footnote>
  <w:footnote w:type="continuationSeparator" w:id="0">
    <w:p w14:paraId="2453E399" w14:textId="77777777" w:rsidR="00782E2C" w:rsidRDefault="00782E2C">
      <w:r>
        <w:continuationSeparator/>
      </w:r>
    </w:p>
  </w:footnote>
  <w:footnote w:type="continuationNotice" w:id="1">
    <w:p w14:paraId="142F540B" w14:textId="77777777" w:rsidR="00782E2C" w:rsidRDefault="00782E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253C3" w14:textId="77777777" w:rsidR="00FF09C2" w:rsidRDefault="00FF09C2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82" w:hanging="48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3."/>
      <w:lvlJc w:val="left"/>
      <w:pPr>
        <w:tabs>
          <w:tab w:val="num" w:pos="0"/>
        </w:tabs>
        <w:ind w:left="1916" w:hanging="840"/>
      </w:pPr>
    </w:lvl>
    <w:lvl w:ilvl="3">
      <w:start w:val="1"/>
      <w:numFmt w:val="decimal"/>
      <w:pStyle w:val="Heading4"/>
      <w:lvlText w:val="%1.%3.%4."/>
      <w:lvlJc w:val="left"/>
      <w:pPr>
        <w:tabs>
          <w:tab w:val="num" w:pos="0"/>
        </w:tabs>
        <w:ind w:left="2880" w:hanging="96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3" w15:restartNumberingAfterBreak="0">
    <w:nsid w:val="00000004"/>
    <w:multiLevelType w:val="multilevel"/>
    <w:tmpl w:val="00000004"/>
    <w:name w:val="WW8Num9"/>
    <w:lvl w:ilvl="0">
      <w:start w:val="1"/>
      <w:numFmt w:val="decimal"/>
      <w:pStyle w:val="NumPar2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Cs w:val="24"/>
        <w:lang w:val="bg-BG"/>
      </w:rPr>
    </w:lvl>
  </w:abstractNum>
  <w:abstractNum w:abstractNumId="5" w15:restartNumberingAfterBreak="0">
    <w:nsid w:val="107E7135"/>
    <w:multiLevelType w:val="hybridMultilevel"/>
    <w:tmpl w:val="1A28F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9698B9AC">
      <w:numFmt w:val="bullet"/>
      <w:lvlText w:val="-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05AF4"/>
    <w:multiLevelType w:val="hybridMultilevel"/>
    <w:tmpl w:val="7ADA897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41B66"/>
    <w:multiLevelType w:val="hybridMultilevel"/>
    <w:tmpl w:val="A0CEAA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15C44"/>
    <w:multiLevelType w:val="hybridMultilevel"/>
    <w:tmpl w:val="E9BA3FE2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95A39"/>
    <w:multiLevelType w:val="multilevel"/>
    <w:tmpl w:val="DCF2D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684227C"/>
    <w:multiLevelType w:val="multilevel"/>
    <w:tmpl w:val="944E02F2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4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80"/>
        </w:tabs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360"/>
        </w:tabs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0"/>
        </w:tabs>
        <w:ind w:left="142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F5F"/>
    <w:rsid w:val="00001201"/>
    <w:rsid w:val="000013CE"/>
    <w:rsid w:val="00001B46"/>
    <w:rsid w:val="00003874"/>
    <w:rsid w:val="000039EF"/>
    <w:rsid w:val="00005443"/>
    <w:rsid w:val="000065BB"/>
    <w:rsid w:val="000126DB"/>
    <w:rsid w:val="0001339E"/>
    <w:rsid w:val="00014F14"/>
    <w:rsid w:val="0001647C"/>
    <w:rsid w:val="0001722C"/>
    <w:rsid w:val="00017F8E"/>
    <w:rsid w:val="000215A1"/>
    <w:rsid w:val="000227D7"/>
    <w:rsid w:val="00023F9D"/>
    <w:rsid w:val="00026796"/>
    <w:rsid w:val="000304AC"/>
    <w:rsid w:val="0003060E"/>
    <w:rsid w:val="0003133A"/>
    <w:rsid w:val="00033CB0"/>
    <w:rsid w:val="00037DB6"/>
    <w:rsid w:val="00040807"/>
    <w:rsid w:val="00045755"/>
    <w:rsid w:val="00051ACE"/>
    <w:rsid w:val="00053D89"/>
    <w:rsid w:val="00054037"/>
    <w:rsid w:val="00057F3F"/>
    <w:rsid w:val="000650E9"/>
    <w:rsid w:val="00066B5D"/>
    <w:rsid w:val="00070338"/>
    <w:rsid w:val="0007065D"/>
    <w:rsid w:val="00070E34"/>
    <w:rsid w:val="0007112B"/>
    <w:rsid w:val="00072792"/>
    <w:rsid w:val="0007605C"/>
    <w:rsid w:val="00076C1A"/>
    <w:rsid w:val="00076F40"/>
    <w:rsid w:val="00077655"/>
    <w:rsid w:val="000801C2"/>
    <w:rsid w:val="000820D3"/>
    <w:rsid w:val="00082E83"/>
    <w:rsid w:val="00085450"/>
    <w:rsid w:val="000860B3"/>
    <w:rsid w:val="00086132"/>
    <w:rsid w:val="000A3D48"/>
    <w:rsid w:val="000A47CE"/>
    <w:rsid w:val="000B2ACA"/>
    <w:rsid w:val="000B5ED3"/>
    <w:rsid w:val="000B6D6F"/>
    <w:rsid w:val="000C01B7"/>
    <w:rsid w:val="000C4F80"/>
    <w:rsid w:val="000C4FD4"/>
    <w:rsid w:val="000C5914"/>
    <w:rsid w:val="000C6AB2"/>
    <w:rsid w:val="000D1952"/>
    <w:rsid w:val="000D3DA6"/>
    <w:rsid w:val="000D66B2"/>
    <w:rsid w:val="000F2F66"/>
    <w:rsid w:val="000F3F2C"/>
    <w:rsid w:val="000F495B"/>
    <w:rsid w:val="000F6119"/>
    <w:rsid w:val="000F6DD7"/>
    <w:rsid w:val="001012C5"/>
    <w:rsid w:val="001018FD"/>
    <w:rsid w:val="00103E90"/>
    <w:rsid w:val="00106944"/>
    <w:rsid w:val="00107D2D"/>
    <w:rsid w:val="00112C5E"/>
    <w:rsid w:val="00117DA9"/>
    <w:rsid w:val="00121BC9"/>
    <w:rsid w:val="00122A77"/>
    <w:rsid w:val="0012679E"/>
    <w:rsid w:val="001302E5"/>
    <w:rsid w:val="00130641"/>
    <w:rsid w:val="001332AF"/>
    <w:rsid w:val="001374B3"/>
    <w:rsid w:val="00137F79"/>
    <w:rsid w:val="00143BC7"/>
    <w:rsid w:val="0014568F"/>
    <w:rsid w:val="00146D18"/>
    <w:rsid w:val="001474CE"/>
    <w:rsid w:val="00153BF4"/>
    <w:rsid w:val="00155FD5"/>
    <w:rsid w:val="0015724C"/>
    <w:rsid w:val="00163707"/>
    <w:rsid w:val="001656F4"/>
    <w:rsid w:val="00167E8D"/>
    <w:rsid w:val="00173432"/>
    <w:rsid w:val="00176FBC"/>
    <w:rsid w:val="001808A4"/>
    <w:rsid w:val="00183B0D"/>
    <w:rsid w:val="00185DBA"/>
    <w:rsid w:val="00186DC7"/>
    <w:rsid w:val="00187FE6"/>
    <w:rsid w:val="00191FB0"/>
    <w:rsid w:val="00193649"/>
    <w:rsid w:val="00193F19"/>
    <w:rsid w:val="001957CA"/>
    <w:rsid w:val="00196C39"/>
    <w:rsid w:val="0019709B"/>
    <w:rsid w:val="00197690"/>
    <w:rsid w:val="001A2D3B"/>
    <w:rsid w:val="001B41D9"/>
    <w:rsid w:val="001B5B7D"/>
    <w:rsid w:val="001C0CF0"/>
    <w:rsid w:val="001C553D"/>
    <w:rsid w:val="001C616A"/>
    <w:rsid w:val="001C67EA"/>
    <w:rsid w:val="001D0B96"/>
    <w:rsid w:val="001D4AC5"/>
    <w:rsid w:val="001D6664"/>
    <w:rsid w:val="001E2670"/>
    <w:rsid w:val="001F519B"/>
    <w:rsid w:val="001F71DD"/>
    <w:rsid w:val="001F728A"/>
    <w:rsid w:val="00206390"/>
    <w:rsid w:val="00206C50"/>
    <w:rsid w:val="002076DB"/>
    <w:rsid w:val="002122C8"/>
    <w:rsid w:val="00217B37"/>
    <w:rsid w:val="00220C7F"/>
    <w:rsid w:val="00222EA4"/>
    <w:rsid w:val="00222FFC"/>
    <w:rsid w:val="002331BA"/>
    <w:rsid w:val="002374BC"/>
    <w:rsid w:val="00246C46"/>
    <w:rsid w:val="002478EC"/>
    <w:rsid w:val="00250BCE"/>
    <w:rsid w:val="00250EE9"/>
    <w:rsid w:val="002542AC"/>
    <w:rsid w:val="00260452"/>
    <w:rsid w:val="0026402A"/>
    <w:rsid w:val="002655D7"/>
    <w:rsid w:val="002706A4"/>
    <w:rsid w:val="00270E9B"/>
    <w:rsid w:val="00271900"/>
    <w:rsid w:val="00274BA8"/>
    <w:rsid w:val="00274E0F"/>
    <w:rsid w:val="00275245"/>
    <w:rsid w:val="00275F8B"/>
    <w:rsid w:val="00282261"/>
    <w:rsid w:val="0028443D"/>
    <w:rsid w:val="002870B9"/>
    <w:rsid w:val="002876A1"/>
    <w:rsid w:val="0029272D"/>
    <w:rsid w:val="00294E1C"/>
    <w:rsid w:val="002A0147"/>
    <w:rsid w:val="002A0E97"/>
    <w:rsid w:val="002A10E5"/>
    <w:rsid w:val="002A1A4C"/>
    <w:rsid w:val="002A6A4B"/>
    <w:rsid w:val="002A72D8"/>
    <w:rsid w:val="002B6FE1"/>
    <w:rsid w:val="002C0FCF"/>
    <w:rsid w:val="002C1E9F"/>
    <w:rsid w:val="002C2481"/>
    <w:rsid w:val="002C39FA"/>
    <w:rsid w:val="002C529E"/>
    <w:rsid w:val="002C6CE0"/>
    <w:rsid w:val="002D0A57"/>
    <w:rsid w:val="002D0E83"/>
    <w:rsid w:val="002D3E48"/>
    <w:rsid w:val="002D3FB6"/>
    <w:rsid w:val="002D5856"/>
    <w:rsid w:val="002E0CEC"/>
    <w:rsid w:val="002E125E"/>
    <w:rsid w:val="002E2FA1"/>
    <w:rsid w:val="002E5931"/>
    <w:rsid w:val="002E7D5A"/>
    <w:rsid w:val="002F39F3"/>
    <w:rsid w:val="002F4412"/>
    <w:rsid w:val="00300F89"/>
    <w:rsid w:val="003022BB"/>
    <w:rsid w:val="0030253F"/>
    <w:rsid w:val="00302797"/>
    <w:rsid w:val="00303434"/>
    <w:rsid w:val="00304598"/>
    <w:rsid w:val="00305D00"/>
    <w:rsid w:val="003071A8"/>
    <w:rsid w:val="00313129"/>
    <w:rsid w:val="0031675B"/>
    <w:rsid w:val="0032021A"/>
    <w:rsid w:val="00320F98"/>
    <w:rsid w:val="00321668"/>
    <w:rsid w:val="0032715E"/>
    <w:rsid w:val="00331CA7"/>
    <w:rsid w:val="00334642"/>
    <w:rsid w:val="00334A1A"/>
    <w:rsid w:val="003356DB"/>
    <w:rsid w:val="00335A20"/>
    <w:rsid w:val="00335D2D"/>
    <w:rsid w:val="00337DFD"/>
    <w:rsid w:val="003405EB"/>
    <w:rsid w:val="0034235D"/>
    <w:rsid w:val="00344A01"/>
    <w:rsid w:val="00344C4A"/>
    <w:rsid w:val="00346741"/>
    <w:rsid w:val="00351006"/>
    <w:rsid w:val="00353511"/>
    <w:rsid w:val="00353BE4"/>
    <w:rsid w:val="003547BC"/>
    <w:rsid w:val="00356248"/>
    <w:rsid w:val="003569E0"/>
    <w:rsid w:val="00361A4A"/>
    <w:rsid w:val="00370185"/>
    <w:rsid w:val="003754C1"/>
    <w:rsid w:val="003758E6"/>
    <w:rsid w:val="00376377"/>
    <w:rsid w:val="00382191"/>
    <w:rsid w:val="003824CB"/>
    <w:rsid w:val="00382C1D"/>
    <w:rsid w:val="00383ED4"/>
    <w:rsid w:val="00385FD7"/>
    <w:rsid w:val="00390AFD"/>
    <w:rsid w:val="0039212C"/>
    <w:rsid w:val="003A0058"/>
    <w:rsid w:val="003A6C0B"/>
    <w:rsid w:val="003B11E6"/>
    <w:rsid w:val="003B1318"/>
    <w:rsid w:val="003C16BF"/>
    <w:rsid w:val="003C37A4"/>
    <w:rsid w:val="003D30EA"/>
    <w:rsid w:val="003D65DD"/>
    <w:rsid w:val="003E25E7"/>
    <w:rsid w:val="003E29A8"/>
    <w:rsid w:val="003E5687"/>
    <w:rsid w:val="003F13B0"/>
    <w:rsid w:val="003F2302"/>
    <w:rsid w:val="003F3F33"/>
    <w:rsid w:val="003F49BB"/>
    <w:rsid w:val="00403093"/>
    <w:rsid w:val="004049DF"/>
    <w:rsid w:val="00406C04"/>
    <w:rsid w:val="00414079"/>
    <w:rsid w:val="0041537B"/>
    <w:rsid w:val="00415545"/>
    <w:rsid w:val="004162D1"/>
    <w:rsid w:val="00423CE1"/>
    <w:rsid w:val="00424DBB"/>
    <w:rsid w:val="00424DDD"/>
    <w:rsid w:val="004250CB"/>
    <w:rsid w:val="0042607C"/>
    <w:rsid w:val="00427651"/>
    <w:rsid w:val="00427E10"/>
    <w:rsid w:val="0043151A"/>
    <w:rsid w:val="0043399B"/>
    <w:rsid w:val="00434567"/>
    <w:rsid w:val="00434A7E"/>
    <w:rsid w:val="004401F5"/>
    <w:rsid w:val="004422DF"/>
    <w:rsid w:val="0044794B"/>
    <w:rsid w:val="00450EC5"/>
    <w:rsid w:val="0045492F"/>
    <w:rsid w:val="004563DD"/>
    <w:rsid w:val="00456EEE"/>
    <w:rsid w:val="004572C2"/>
    <w:rsid w:val="00460A07"/>
    <w:rsid w:val="004628B4"/>
    <w:rsid w:val="00476042"/>
    <w:rsid w:val="004807AE"/>
    <w:rsid w:val="00481050"/>
    <w:rsid w:val="00485C39"/>
    <w:rsid w:val="00491629"/>
    <w:rsid w:val="0049454B"/>
    <w:rsid w:val="004A13A5"/>
    <w:rsid w:val="004A1D96"/>
    <w:rsid w:val="004A269A"/>
    <w:rsid w:val="004B11B4"/>
    <w:rsid w:val="004B325F"/>
    <w:rsid w:val="004B3530"/>
    <w:rsid w:val="004B74B7"/>
    <w:rsid w:val="004B7D5B"/>
    <w:rsid w:val="004C0270"/>
    <w:rsid w:val="004C4A7F"/>
    <w:rsid w:val="004C4BE5"/>
    <w:rsid w:val="004C6F37"/>
    <w:rsid w:val="004D140C"/>
    <w:rsid w:val="004D71CC"/>
    <w:rsid w:val="004E2345"/>
    <w:rsid w:val="004E3C21"/>
    <w:rsid w:val="004E5BF1"/>
    <w:rsid w:val="004E5FAE"/>
    <w:rsid w:val="004E77BF"/>
    <w:rsid w:val="004F08C5"/>
    <w:rsid w:val="004F34F4"/>
    <w:rsid w:val="00503227"/>
    <w:rsid w:val="00504BBA"/>
    <w:rsid w:val="00507FD6"/>
    <w:rsid w:val="00510954"/>
    <w:rsid w:val="00511C89"/>
    <w:rsid w:val="005134F7"/>
    <w:rsid w:val="00514062"/>
    <w:rsid w:val="00517854"/>
    <w:rsid w:val="00522225"/>
    <w:rsid w:val="005255A0"/>
    <w:rsid w:val="00526BA9"/>
    <w:rsid w:val="005274B1"/>
    <w:rsid w:val="00527D63"/>
    <w:rsid w:val="00537581"/>
    <w:rsid w:val="00547824"/>
    <w:rsid w:val="00547B75"/>
    <w:rsid w:val="005502BD"/>
    <w:rsid w:val="00550E07"/>
    <w:rsid w:val="0055262D"/>
    <w:rsid w:val="00553E9F"/>
    <w:rsid w:val="00553F6C"/>
    <w:rsid w:val="00555FB9"/>
    <w:rsid w:val="0055727C"/>
    <w:rsid w:val="00557AEE"/>
    <w:rsid w:val="00557FC7"/>
    <w:rsid w:val="00561CBF"/>
    <w:rsid w:val="00562F8E"/>
    <w:rsid w:val="0057340E"/>
    <w:rsid w:val="005735DE"/>
    <w:rsid w:val="005844B3"/>
    <w:rsid w:val="005906E4"/>
    <w:rsid w:val="00593958"/>
    <w:rsid w:val="0059648B"/>
    <w:rsid w:val="00596922"/>
    <w:rsid w:val="00597C34"/>
    <w:rsid w:val="005A2389"/>
    <w:rsid w:val="005A248C"/>
    <w:rsid w:val="005A368E"/>
    <w:rsid w:val="005A448A"/>
    <w:rsid w:val="005B3F6A"/>
    <w:rsid w:val="005B4165"/>
    <w:rsid w:val="005B4A4F"/>
    <w:rsid w:val="005B611C"/>
    <w:rsid w:val="005B6F07"/>
    <w:rsid w:val="005C0659"/>
    <w:rsid w:val="005C2B31"/>
    <w:rsid w:val="005C3B94"/>
    <w:rsid w:val="005C4F45"/>
    <w:rsid w:val="005C5A5E"/>
    <w:rsid w:val="005C71AE"/>
    <w:rsid w:val="005C7BF7"/>
    <w:rsid w:val="005D5FE3"/>
    <w:rsid w:val="005E0E13"/>
    <w:rsid w:val="005E1196"/>
    <w:rsid w:val="005E288F"/>
    <w:rsid w:val="005E6710"/>
    <w:rsid w:val="005F22EE"/>
    <w:rsid w:val="005F48F4"/>
    <w:rsid w:val="005F6E23"/>
    <w:rsid w:val="005F6E24"/>
    <w:rsid w:val="00602549"/>
    <w:rsid w:val="00604E23"/>
    <w:rsid w:val="006107DC"/>
    <w:rsid w:val="00611FEA"/>
    <w:rsid w:val="00612F57"/>
    <w:rsid w:val="00616E1C"/>
    <w:rsid w:val="006176B2"/>
    <w:rsid w:val="00623CEA"/>
    <w:rsid w:val="00625D3C"/>
    <w:rsid w:val="0063002C"/>
    <w:rsid w:val="006302E9"/>
    <w:rsid w:val="00633B63"/>
    <w:rsid w:val="0063410A"/>
    <w:rsid w:val="00637F0C"/>
    <w:rsid w:val="006419C5"/>
    <w:rsid w:val="00645E57"/>
    <w:rsid w:val="00647CE2"/>
    <w:rsid w:val="00653B4A"/>
    <w:rsid w:val="00661753"/>
    <w:rsid w:val="00663648"/>
    <w:rsid w:val="0066529E"/>
    <w:rsid w:val="00666643"/>
    <w:rsid w:val="00667212"/>
    <w:rsid w:val="00667BEE"/>
    <w:rsid w:val="00667F69"/>
    <w:rsid w:val="00671666"/>
    <w:rsid w:val="00672614"/>
    <w:rsid w:val="006738F1"/>
    <w:rsid w:val="006740A5"/>
    <w:rsid w:val="00674299"/>
    <w:rsid w:val="006746BC"/>
    <w:rsid w:val="00675730"/>
    <w:rsid w:val="00677259"/>
    <w:rsid w:val="00681B68"/>
    <w:rsid w:val="00683297"/>
    <w:rsid w:val="00683856"/>
    <w:rsid w:val="00686791"/>
    <w:rsid w:val="00686C63"/>
    <w:rsid w:val="00687F59"/>
    <w:rsid w:val="006918B0"/>
    <w:rsid w:val="006973E2"/>
    <w:rsid w:val="006A2742"/>
    <w:rsid w:val="006A3F4D"/>
    <w:rsid w:val="006B1654"/>
    <w:rsid w:val="006B19B8"/>
    <w:rsid w:val="006B709E"/>
    <w:rsid w:val="006C2E8F"/>
    <w:rsid w:val="006C3A11"/>
    <w:rsid w:val="006C3FE5"/>
    <w:rsid w:val="006C6D9A"/>
    <w:rsid w:val="006D0459"/>
    <w:rsid w:val="006D07E6"/>
    <w:rsid w:val="006D3828"/>
    <w:rsid w:val="006D40AE"/>
    <w:rsid w:val="006D4674"/>
    <w:rsid w:val="006D4FD5"/>
    <w:rsid w:val="006E0118"/>
    <w:rsid w:val="006E1A06"/>
    <w:rsid w:val="006F6508"/>
    <w:rsid w:val="006F728A"/>
    <w:rsid w:val="006F7DF3"/>
    <w:rsid w:val="0070228F"/>
    <w:rsid w:val="007028A7"/>
    <w:rsid w:val="00704AA1"/>
    <w:rsid w:val="007104EC"/>
    <w:rsid w:val="00712B3F"/>
    <w:rsid w:val="00716833"/>
    <w:rsid w:val="007210DE"/>
    <w:rsid w:val="00722D64"/>
    <w:rsid w:val="00724B87"/>
    <w:rsid w:val="00730915"/>
    <w:rsid w:val="00737CFA"/>
    <w:rsid w:val="0074211C"/>
    <w:rsid w:val="00745E80"/>
    <w:rsid w:val="00746270"/>
    <w:rsid w:val="00760161"/>
    <w:rsid w:val="0076060E"/>
    <w:rsid w:val="007617DE"/>
    <w:rsid w:val="00761875"/>
    <w:rsid w:val="00762B8F"/>
    <w:rsid w:val="00764059"/>
    <w:rsid w:val="0077111C"/>
    <w:rsid w:val="00773D55"/>
    <w:rsid w:val="00773D8A"/>
    <w:rsid w:val="007774F9"/>
    <w:rsid w:val="007811CD"/>
    <w:rsid w:val="00782E2C"/>
    <w:rsid w:val="00790F2F"/>
    <w:rsid w:val="0079129F"/>
    <w:rsid w:val="0079147C"/>
    <w:rsid w:val="007916A3"/>
    <w:rsid w:val="00793AF5"/>
    <w:rsid w:val="00793F50"/>
    <w:rsid w:val="00794CF4"/>
    <w:rsid w:val="00794E71"/>
    <w:rsid w:val="007A22A9"/>
    <w:rsid w:val="007A3286"/>
    <w:rsid w:val="007A3824"/>
    <w:rsid w:val="007B1384"/>
    <w:rsid w:val="007B2C3A"/>
    <w:rsid w:val="007B39C9"/>
    <w:rsid w:val="007C036F"/>
    <w:rsid w:val="007C1CAF"/>
    <w:rsid w:val="007C38CD"/>
    <w:rsid w:val="007C39C2"/>
    <w:rsid w:val="007C45EA"/>
    <w:rsid w:val="007C7601"/>
    <w:rsid w:val="007D0D51"/>
    <w:rsid w:val="007D0E76"/>
    <w:rsid w:val="007D5609"/>
    <w:rsid w:val="007D5D11"/>
    <w:rsid w:val="007F0139"/>
    <w:rsid w:val="007F16A0"/>
    <w:rsid w:val="007F2815"/>
    <w:rsid w:val="007F4C3D"/>
    <w:rsid w:val="007F4D01"/>
    <w:rsid w:val="007F4F92"/>
    <w:rsid w:val="007F540D"/>
    <w:rsid w:val="007F5DE0"/>
    <w:rsid w:val="007F6046"/>
    <w:rsid w:val="00801011"/>
    <w:rsid w:val="00801496"/>
    <w:rsid w:val="00802B2E"/>
    <w:rsid w:val="00803746"/>
    <w:rsid w:val="0080495B"/>
    <w:rsid w:val="00806A35"/>
    <w:rsid w:val="00807515"/>
    <w:rsid w:val="008111DE"/>
    <w:rsid w:val="008114A8"/>
    <w:rsid w:val="008149F8"/>
    <w:rsid w:val="00817085"/>
    <w:rsid w:val="0081714E"/>
    <w:rsid w:val="00817436"/>
    <w:rsid w:val="00817CD5"/>
    <w:rsid w:val="0082092B"/>
    <w:rsid w:val="00821090"/>
    <w:rsid w:val="008219C6"/>
    <w:rsid w:val="008241BF"/>
    <w:rsid w:val="00824A2D"/>
    <w:rsid w:val="0082753D"/>
    <w:rsid w:val="008277DD"/>
    <w:rsid w:val="00832E56"/>
    <w:rsid w:val="00834DE9"/>
    <w:rsid w:val="00837B13"/>
    <w:rsid w:val="00840EF8"/>
    <w:rsid w:val="00841880"/>
    <w:rsid w:val="008437C7"/>
    <w:rsid w:val="00850ED8"/>
    <w:rsid w:val="00854D64"/>
    <w:rsid w:val="00855A67"/>
    <w:rsid w:val="008615CF"/>
    <w:rsid w:val="00864EC5"/>
    <w:rsid w:val="008651F5"/>
    <w:rsid w:val="008666D8"/>
    <w:rsid w:val="00870E38"/>
    <w:rsid w:val="008738D9"/>
    <w:rsid w:val="00874D32"/>
    <w:rsid w:val="00875010"/>
    <w:rsid w:val="00876DDB"/>
    <w:rsid w:val="00880018"/>
    <w:rsid w:val="00884927"/>
    <w:rsid w:val="00884FD0"/>
    <w:rsid w:val="00885947"/>
    <w:rsid w:val="0088603E"/>
    <w:rsid w:val="008971D0"/>
    <w:rsid w:val="008A2817"/>
    <w:rsid w:val="008A36E1"/>
    <w:rsid w:val="008A40DE"/>
    <w:rsid w:val="008A76C7"/>
    <w:rsid w:val="008B0E87"/>
    <w:rsid w:val="008B1C7B"/>
    <w:rsid w:val="008B3C31"/>
    <w:rsid w:val="008B697E"/>
    <w:rsid w:val="008C46E1"/>
    <w:rsid w:val="008C6B7A"/>
    <w:rsid w:val="008D16E4"/>
    <w:rsid w:val="008D345E"/>
    <w:rsid w:val="008D4910"/>
    <w:rsid w:val="008E0A35"/>
    <w:rsid w:val="008E140A"/>
    <w:rsid w:val="008E313B"/>
    <w:rsid w:val="008E3AB8"/>
    <w:rsid w:val="008E515C"/>
    <w:rsid w:val="008F26D2"/>
    <w:rsid w:val="00905D4D"/>
    <w:rsid w:val="00906088"/>
    <w:rsid w:val="00911C97"/>
    <w:rsid w:val="00912714"/>
    <w:rsid w:val="0091388B"/>
    <w:rsid w:val="00915B8B"/>
    <w:rsid w:val="0092137D"/>
    <w:rsid w:val="00922956"/>
    <w:rsid w:val="00922979"/>
    <w:rsid w:val="0092466C"/>
    <w:rsid w:val="00924BD6"/>
    <w:rsid w:val="00931862"/>
    <w:rsid w:val="009412D4"/>
    <w:rsid w:val="009415B8"/>
    <w:rsid w:val="009426C7"/>
    <w:rsid w:val="009435B4"/>
    <w:rsid w:val="0094786E"/>
    <w:rsid w:val="00947B72"/>
    <w:rsid w:val="00950FDE"/>
    <w:rsid w:val="00951057"/>
    <w:rsid w:val="00954DFB"/>
    <w:rsid w:val="00961B36"/>
    <w:rsid w:val="009656B3"/>
    <w:rsid w:val="009744D7"/>
    <w:rsid w:val="00974B0E"/>
    <w:rsid w:val="0097582C"/>
    <w:rsid w:val="0098073C"/>
    <w:rsid w:val="009815BF"/>
    <w:rsid w:val="00984607"/>
    <w:rsid w:val="00994389"/>
    <w:rsid w:val="00994872"/>
    <w:rsid w:val="00996978"/>
    <w:rsid w:val="009A11E5"/>
    <w:rsid w:val="009A78DD"/>
    <w:rsid w:val="009A7E43"/>
    <w:rsid w:val="009B017C"/>
    <w:rsid w:val="009B152D"/>
    <w:rsid w:val="009B1A51"/>
    <w:rsid w:val="009B389F"/>
    <w:rsid w:val="009B43F5"/>
    <w:rsid w:val="009D472D"/>
    <w:rsid w:val="009D4C24"/>
    <w:rsid w:val="009E15E4"/>
    <w:rsid w:val="009E2011"/>
    <w:rsid w:val="009E3C96"/>
    <w:rsid w:val="009E4F10"/>
    <w:rsid w:val="009E573A"/>
    <w:rsid w:val="009E792A"/>
    <w:rsid w:val="009F1581"/>
    <w:rsid w:val="009F441E"/>
    <w:rsid w:val="009F58E9"/>
    <w:rsid w:val="009F6BB8"/>
    <w:rsid w:val="009F76FA"/>
    <w:rsid w:val="00A00AA0"/>
    <w:rsid w:val="00A038AA"/>
    <w:rsid w:val="00A038C7"/>
    <w:rsid w:val="00A119A4"/>
    <w:rsid w:val="00A143A8"/>
    <w:rsid w:val="00A14EA8"/>
    <w:rsid w:val="00A15736"/>
    <w:rsid w:val="00A16DEA"/>
    <w:rsid w:val="00A22F52"/>
    <w:rsid w:val="00A23E03"/>
    <w:rsid w:val="00A26C53"/>
    <w:rsid w:val="00A310EA"/>
    <w:rsid w:val="00A34551"/>
    <w:rsid w:val="00A35CB5"/>
    <w:rsid w:val="00A37908"/>
    <w:rsid w:val="00A43D36"/>
    <w:rsid w:val="00A45CD8"/>
    <w:rsid w:val="00A47155"/>
    <w:rsid w:val="00A52B68"/>
    <w:rsid w:val="00A5359C"/>
    <w:rsid w:val="00A63FB6"/>
    <w:rsid w:val="00A71668"/>
    <w:rsid w:val="00A736BF"/>
    <w:rsid w:val="00A748FB"/>
    <w:rsid w:val="00A75339"/>
    <w:rsid w:val="00A800EA"/>
    <w:rsid w:val="00A834F4"/>
    <w:rsid w:val="00A94CB6"/>
    <w:rsid w:val="00A96C7B"/>
    <w:rsid w:val="00AA1588"/>
    <w:rsid w:val="00AA283B"/>
    <w:rsid w:val="00AA378A"/>
    <w:rsid w:val="00AA61E6"/>
    <w:rsid w:val="00AA7042"/>
    <w:rsid w:val="00AA7487"/>
    <w:rsid w:val="00AB6F9F"/>
    <w:rsid w:val="00AC04AA"/>
    <w:rsid w:val="00AC23C2"/>
    <w:rsid w:val="00AC429B"/>
    <w:rsid w:val="00AC5128"/>
    <w:rsid w:val="00AD05A0"/>
    <w:rsid w:val="00AD182D"/>
    <w:rsid w:val="00AD7435"/>
    <w:rsid w:val="00AE1517"/>
    <w:rsid w:val="00AE3B4C"/>
    <w:rsid w:val="00AE3D3A"/>
    <w:rsid w:val="00AE6D2A"/>
    <w:rsid w:val="00AF37EA"/>
    <w:rsid w:val="00B02516"/>
    <w:rsid w:val="00B03103"/>
    <w:rsid w:val="00B03723"/>
    <w:rsid w:val="00B041D3"/>
    <w:rsid w:val="00B0573C"/>
    <w:rsid w:val="00B06B4F"/>
    <w:rsid w:val="00B11E69"/>
    <w:rsid w:val="00B14678"/>
    <w:rsid w:val="00B14839"/>
    <w:rsid w:val="00B16F87"/>
    <w:rsid w:val="00B21C44"/>
    <w:rsid w:val="00B21C78"/>
    <w:rsid w:val="00B22712"/>
    <w:rsid w:val="00B24022"/>
    <w:rsid w:val="00B25CB7"/>
    <w:rsid w:val="00B31D89"/>
    <w:rsid w:val="00B31E95"/>
    <w:rsid w:val="00B337FC"/>
    <w:rsid w:val="00B364B6"/>
    <w:rsid w:val="00B41855"/>
    <w:rsid w:val="00B423AD"/>
    <w:rsid w:val="00B45692"/>
    <w:rsid w:val="00B46149"/>
    <w:rsid w:val="00B46ACD"/>
    <w:rsid w:val="00B477F9"/>
    <w:rsid w:val="00B50F1E"/>
    <w:rsid w:val="00B544DF"/>
    <w:rsid w:val="00B564AE"/>
    <w:rsid w:val="00B63D56"/>
    <w:rsid w:val="00B654E1"/>
    <w:rsid w:val="00B679ED"/>
    <w:rsid w:val="00B70EB9"/>
    <w:rsid w:val="00B7187C"/>
    <w:rsid w:val="00B723A9"/>
    <w:rsid w:val="00B76BA0"/>
    <w:rsid w:val="00B77D84"/>
    <w:rsid w:val="00B8793A"/>
    <w:rsid w:val="00B90DBF"/>
    <w:rsid w:val="00B91DE4"/>
    <w:rsid w:val="00B93CDD"/>
    <w:rsid w:val="00B9506E"/>
    <w:rsid w:val="00BA60FF"/>
    <w:rsid w:val="00BB1BE8"/>
    <w:rsid w:val="00BB1E42"/>
    <w:rsid w:val="00BB3E44"/>
    <w:rsid w:val="00BB4CFE"/>
    <w:rsid w:val="00BB7604"/>
    <w:rsid w:val="00BC3D3F"/>
    <w:rsid w:val="00BC54C2"/>
    <w:rsid w:val="00BC61F3"/>
    <w:rsid w:val="00BC6D1D"/>
    <w:rsid w:val="00BD2228"/>
    <w:rsid w:val="00BD303E"/>
    <w:rsid w:val="00BD5D2D"/>
    <w:rsid w:val="00BE6FD5"/>
    <w:rsid w:val="00BF1DAA"/>
    <w:rsid w:val="00BF2BBF"/>
    <w:rsid w:val="00BF37E9"/>
    <w:rsid w:val="00C0193B"/>
    <w:rsid w:val="00C038ED"/>
    <w:rsid w:val="00C03E8D"/>
    <w:rsid w:val="00C0444B"/>
    <w:rsid w:val="00C06202"/>
    <w:rsid w:val="00C15F22"/>
    <w:rsid w:val="00C240BF"/>
    <w:rsid w:val="00C25A4E"/>
    <w:rsid w:val="00C271E3"/>
    <w:rsid w:val="00C35D46"/>
    <w:rsid w:val="00C35E87"/>
    <w:rsid w:val="00C415BA"/>
    <w:rsid w:val="00C43CCD"/>
    <w:rsid w:val="00C44385"/>
    <w:rsid w:val="00C44B0B"/>
    <w:rsid w:val="00C45435"/>
    <w:rsid w:val="00C45675"/>
    <w:rsid w:val="00C54CE5"/>
    <w:rsid w:val="00C61B76"/>
    <w:rsid w:val="00C65469"/>
    <w:rsid w:val="00C740E6"/>
    <w:rsid w:val="00C76068"/>
    <w:rsid w:val="00C80B44"/>
    <w:rsid w:val="00C8285C"/>
    <w:rsid w:val="00C84AF7"/>
    <w:rsid w:val="00C8640F"/>
    <w:rsid w:val="00C87853"/>
    <w:rsid w:val="00C87F0E"/>
    <w:rsid w:val="00C9272C"/>
    <w:rsid w:val="00C9557B"/>
    <w:rsid w:val="00CA540D"/>
    <w:rsid w:val="00CA60A5"/>
    <w:rsid w:val="00CA7729"/>
    <w:rsid w:val="00CB0DBB"/>
    <w:rsid w:val="00CC006E"/>
    <w:rsid w:val="00CC1041"/>
    <w:rsid w:val="00CC69E6"/>
    <w:rsid w:val="00CD2158"/>
    <w:rsid w:val="00CD5F5C"/>
    <w:rsid w:val="00CE04E1"/>
    <w:rsid w:val="00CE4F0D"/>
    <w:rsid w:val="00CE6755"/>
    <w:rsid w:val="00CF0DC4"/>
    <w:rsid w:val="00CF19C6"/>
    <w:rsid w:val="00D03D4E"/>
    <w:rsid w:val="00D048D1"/>
    <w:rsid w:val="00D10DEF"/>
    <w:rsid w:val="00D13275"/>
    <w:rsid w:val="00D15A66"/>
    <w:rsid w:val="00D170EB"/>
    <w:rsid w:val="00D20D47"/>
    <w:rsid w:val="00D22368"/>
    <w:rsid w:val="00D23420"/>
    <w:rsid w:val="00D26F5F"/>
    <w:rsid w:val="00D308F2"/>
    <w:rsid w:val="00D31F76"/>
    <w:rsid w:val="00D34AB2"/>
    <w:rsid w:val="00D37EBC"/>
    <w:rsid w:val="00D40D62"/>
    <w:rsid w:val="00D43AD6"/>
    <w:rsid w:val="00D43CE0"/>
    <w:rsid w:val="00D475CF"/>
    <w:rsid w:val="00D507DF"/>
    <w:rsid w:val="00D666D3"/>
    <w:rsid w:val="00D66D77"/>
    <w:rsid w:val="00D71554"/>
    <w:rsid w:val="00D72087"/>
    <w:rsid w:val="00D7430C"/>
    <w:rsid w:val="00D7456C"/>
    <w:rsid w:val="00D74EE2"/>
    <w:rsid w:val="00D813A7"/>
    <w:rsid w:val="00D90CD6"/>
    <w:rsid w:val="00D9364C"/>
    <w:rsid w:val="00D97183"/>
    <w:rsid w:val="00D97416"/>
    <w:rsid w:val="00D97F3F"/>
    <w:rsid w:val="00DA074B"/>
    <w:rsid w:val="00DA0785"/>
    <w:rsid w:val="00DA0F1A"/>
    <w:rsid w:val="00DA1B70"/>
    <w:rsid w:val="00DA67A8"/>
    <w:rsid w:val="00DA7DFF"/>
    <w:rsid w:val="00DB1D80"/>
    <w:rsid w:val="00DB361B"/>
    <w:rsid w:val="00DB512C"/>
    <w:rsid w:val="00DB7392"/>
    <w:rsid w:val="00DC0276"/>
    <w:rsid w:val="00DC322E"/>
    <w:rsid w:val="00DC4532"/>
    <w:rsid w:val="00DC5635"/>
    <w:rsid w:val="00DC639A"/>
    <w:rsid w:val="00DC6461"/>
    <w:rsid w:val="00DC7F42"/>
    <w:rsid w:val="00DD2843"/>
    <w:rsid w:val="00DD3BA7"/>
    <w:rsid w:val="00DD4253"/>
    <w:rsid w:val="00DD52B2"/>
    <w:rsid w:val="00DE106B"/>
    <w:rsid w:val="00DF0E26"/>
    <w:rsid w:val="00DF18DE"/>
    <w:rsid w:val="00DF357A"/>
    <w:rsid w:val="00DF469A"/>
    <w:rsid w:val="00DF66CA"/>
    <w:rsid w:val="00DF66F0"/>
    <w:rsid w:val="00E02F13"/>
    <w:rsid w:val="00E04345"/>
    <w:rsid w:val="00E05B5D"/>
    <w:rsid w:val="00E062F2"/>
    <w:rsid w:val="00E06476"/>
    <w:rsid w:val="00E066C3"/>
    <w:rsid w:val="00E07A8B"/>
    <w:rsid w:val="00E1005E"/>
    <w:rsid w:val="00E132CF"/>
    <w:rsid w:val="00E13ED2"/>
    <w:rsid w:val="00E140A5"/>
    <w:rsid w:val="00E145AB"/>
    <w:rsid w:val="00E20F71"/>
    <w:rsid w:val="00E26076"/>
    <w:rsid w:val="00E2778B"/>
    <w:rsid w:val="00E30604"/>
    <w:rsid w:val="00E306F4"/>
    <w:rsid w:val="00E30D9E"/>
    <w:rsid w:val="00E32FBC"/>
    <w:rsid w:val="00E36DE7"/>
    <w:rsid w:val="00E370CD"/>
    <w:rsid w:val="00E4159E"/>
    <w:rsid w:val="00E50DAC"/>
    <w:rsid w:val="00E54292"/>
    <w:rsid w:val="00E544BC"/>
    <w:rsid w:val="00E60B4F"/>
    <w:rsid w:val="00E614F0"/>
    <w:rsid w:val="00E61F84"/>
    <w:rsid w:val="00E62A1D"/>
    <w:rsid w:val="00E65C01"/>
    <w:rsid w:val="00E6729E"/>
    <w:rsid w:val="00E71DDB"/>
    <w:rsid w:val="00E7453B"/>
    <w:rsid w:val="00E7455D"/>
    <w:rsid w:val="00E74B4F"/>
    <w:rsid w:val="00E77E23"/>
    <w:rsid w:val="00E815DA"/>
    <w:rsid w:val="00E91B0C"/>
    <w:rsid w:val="00E95554"/>
    <w:rsid w:val="00EA2B05"/>
    <w:rsid w:val="00EA32C0"/>
    <w:rsid w:val="00EA6F24"/>
    <w:rsid w:val="00EB1849"/>
    <w:rsid w:val="00EB547E"/>
    <w:rsid w:val="00EC3122"/>
    <w:rsid w:val="00EC41E1"/>
    <w:rsid w:val="00EC78ED"/>
    <w:rsid w:val="00ED00BD"/>
    <w:rsid w:val="00ED3904"/>
    <w:rsid w:val="00ED62D1"/>
    <w:rsid w:val="00ED6C53"/>
    <w:rsid w:val="00EE1904"/>
    <w:rsid w:val="00EE236F"/>
    <w:rsid w:val="00EE66C0"/>
    <w:rsid w:val="00EE739E"/>
    <w:rsid w:val="00EF240C"/>
    <w:rsid w:val="00F01DAA"/>
    <w:rsid w:val="00F15173"/>
    <w:rsid w:val="00F15204"/>
    <w:rsid w:val="00F17699"/>
    <w:rsid w:val="00F232D5"/>
    <w:rsid w:val="00F26133"/>
    <w:rsid w:val="00F30D63"/>
    <w:rsid w:val="00F31CC9"/>
    <w:rsid w:val="00F353D5"/>
    <w:rsid w:val="00F452AA"/>
    <w:rsid w:val="00F51FC9"/>
    <w:rsid w:val="00F53E80"/>
    <w:rsid w:val="00F60F3F"/>
    <w:rsid w:val="00F666EB"/>
    <w:rsid w:val="00F67E9E"/>
    <w:rsid w:val="00F75E0A"/>
    <w:rsid w:val="00F76078"/>
    <w:rsid w:val="00F77084"/>
    <w:rsid w:val="00F827E3"/>
    <w:rsid w:val="00F85F51"/>
    <w:rsid w:val="00F867EB"/>
    <w:rsid w:val="00F91426"/>
    <w:rsid w:val="00F940B5"/>
    <w:rsid w:val="00F944F6"/>
    <w:rsid w:val="00F94A76"/>
    <w:rsid w:val="00F9688B"/>
    <w:rsid w:val="00F97231"/>
    <w:rsid w:val="00FA0C9B"/>
    <w:rsid w:val="00FA0E63"/>
    <w:rsid w:val="00FA397F"/>
    <w:rsid w:val="00FA5553"/>
    <w:rsid w:val="00FA7F11"/>
    <w:rsid w:val="00FB297B"/>
    <w:rsid w:val="00FB2FFC"/>
    <w:rsid w:val="00FB3781"/>
    <w:rsid w:val="00FB51F2"/>
    <w:rsid w:val="00FB5A93"/>
    <w:rsid w:val="00FB6798"/>
    <w:rsid w:val="00FC5A0B"/>
    <w:rsid w:val="00FC5B01"/>
    <w:rsid w:val="00FD0D8F"/>
    <w:rsid w:val="00FD29F7"/>
    <w:rsid w:val="00FD5F0D"/>
    <w:rsid w:val="00FD6CC8"/>
    <w:rsid w:val="00FE0A43"/>
    <w:rsid w:val="00FE14C3"/>
    <w:rsid w:val="00FE57D9"/>
    <w:rsid w:val="00FE68E7"/>
    <w:rsid w:val="00FE7041"/>
    <w:rsid w:val="00FF09C2"/>
    <w:rsid w:val="00FF510A"/>
    <w:rsid w:val="00FF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AC2C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2F2"/>
    <w:pPr>
      <w:suppressAutoHyphens/>
    </w:pPr>
    <w:rPr>
      <w:sz w:val="24"/>
      <w:lang w:val="fr-FR" w:eastAsia="ar-SA"/>
    </w:rPr>
  </w:style>
  <w:style w:type="paragraph" w:styleId="Heading1">
    <w:name w:val="heading 1"/>
    <w:basedOn w:val="Normal"/>
    <w:next w:val="Text1"/>
    <w:qFormat/>
    <w:rsid w:val="00DA074B"/>
    <w:pPr>
      <w:keepNext/>
      <w:numPr>
        <w:numId w:val="1"/>
      </w:numPr>
      <w:spacing w:before="240" w:after="240"/>
      <w:ind w:left="0" w:hanging="482"/>
      <w:outlineLvl w:val="0"/>
    </w:pPr>
    <w:rPr>
      <w:b/>
      <w:smallCaps/>
    </w:rPr>
  </w:style>
  <w:style w:type="paragraph" w:styleId="Heading2">
    <w:name w:val="heading 2"/>
    <w:basedOn w:val="Normal"/>
    <w:next w:val="Normal"/>
    <w:qFormat/>
    <w:rsid w:val="00DA074B"/>
    <w:pPr>
      <w:keepNext/>
      <w:spacing w:before="240" w:after="60"/>
      <w:outlineLvl w:val="1"/>
    </w:pPr>
    <w:rPr>
      <w:rFonts w:ascii="Arial" w:hAnsi="Arial" w:cs="Arial"/>
      <w:b/>
      <w:i/>
    </w:rPr>
  </w:style>
  <w:style w:type="paragraph" w:styleId="Heading3">
    <w:name w:val="heading 3"/>
    <w:basedOn w:val="Normal"/>
    <w:next w:val="Text3"/>
    <w:qFormat/>
    <w:rsid w:val="00DA074B"/>
    <w:pPr>
      <w:keepNext/>
      <w:numPr>
        <w:ilvl w:val="2"/>
        <w:numId w:val="1"/>
      </w:numPr>
      <w:spacing w:after="240"/>
      <w:ind w:left="0" w:hanging="839"/>
      <w:outlineLvl w:val="2"/>
    </w:pPr>
    <w:rPr>
      <w:i/>
    </w:rPr>
  </w:style>
  <w:style w:type="paragraph" w:styleId="Heading4">
    <w:name w:val="heading 4"/>
    <w:basedOn w:val="Normal"/>
    <w:next w:val="Text4"/>
    <w:qFormat/>
    <w:rsid w:val="00DA074B"/>
    <w:pPr>
      <w:keepNext/>
      <w:numPr>
        <w:ilvl w:val="3"/>
        <w:numId w:val="1"/>
      </w:numPr>
      <w:spacing w:after="240"/>
      <w:ind w:left="0" w:hanging="964"/>
      <w:outlineLvl w:val="3"/>
    </w:pPr>
  </w:style>
  <w:style w:type="paragraph" w:styleId="Heading5">
    <w:name w:val="heading 5"/>
    <w:basedOn w:val="Normal"/>
    <w:next w:val="Normal"/>
    <w:qFormat/>
    <w:rsid w:val="00DA074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A074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DA074B"/>
  </w:style>
  <w:style w:type="character" w:customStyle="1" w:styleId="WW8Num1z1">
    <w:name w:val="WW8Num1z1"/>
    <w:rsid w:val="00DA074B"/>
  </w:style>
  <w:style w:type="character" w:customStyle="1" w:styleId="WW8Num1z2">
    <w:name w:val="WW8Num1z2"/>
    <w:rsid w:val="00DA074B"/>
  </w:style>
  <w:style w:type="character" w:customStyle="1" w:styleId="WW8Num1z3">
    <w:name w:val="WW8Num1z3"/>
    <w:rsid w:val="00DA074B"/>
  </w:style>
  <w:style w:type="character" w:customStyle="1" w:styleId="WW8Num1z4">
    <w:name w:val="WW8Num1z4"/>
    <w:rsid w:val="00DA074B"/>
  </w:style>
  <w:style w:type="character" w:customStyle="1" w:styleId="WW8Num1z5">
    <w:name w:val="WW8Num1z5"/>
    <w:rsid w:val="00DA074B"/>
  </w:style>
  <w:style w:type="character" w:customStyle="1" w:styleId="WW8Num1z6">
    <w:name w:val="WW8Num1z6"/>
    <w:rsid w:val="00DA074B"/>
  </w:style>
  <w:style w:type="character" w:customStyle="1" w:styleId="WW8Num1z7">
    <w:name w:val="WW8Num1z7"/>
    <w:rsid w:val="00DA074B"/>
  </w:style>
  <w:style w:type="character" w:customStyle="1" w:styleId="WW8Num1z8">
    <w:name w:val="WW8Num1z8"/>
    <w:rsid w:val="00DA074B"/>
  </w:style>
  <w:style w:type="character" w:customStyle="1" w:styleId="WW8Num2z0">
    <w:name w:val="WW8Num2z0"/>
    <w:rsid w:val="00DA074B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sid w:val="00DA074B"/>
    <w:rPr>
      <w:rFonts w:ascii="Courier New" w:hAnsi="Courier New" w:cs="Courier New" w:hint="default"/>
    </w:rPr>
  </w:style>
  <w:style w:type="character" w:customStyle="1" w:styleId="WW8Num2z2">
    <w:name w:val="WW8Num2z2"/>
    <w:rsid w:val="00DA074B"/>
    <w:rPr>
      <w:rFonts w:ascii="Wingdings" w:hAnsi="Wingdings" w:cs="Wingdings" w:hint="default"/>
    </w:rPr>
  </w:style>
  <w:style w:type="character" w:customStyle="1" w:styleId="WW8Num2z3">
    <w:name w:val="WW8Num2z3"/>
    <w:rsid w:val="00DA074B"/>
    <w:rPr>
      <w:rFonts w:ascii="Symbol" w:hAnsi="Symbol" w:cs="Symbol" w:hint="default"/>
    </w:rPr>
  </w:style>
  <w:style w:type="character" w:customStyle="1" w:styleId="WW8Num3z0">
    <w:name w:val="WW8Num3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3z1">
    <w:name w:val="WW8Num3z1"/>
    <w:rsid w:val="00DA074B"/>
    <w:rPr>
      <w:rFonts w:ascii="Courier New" w:hAnsi="Courier New" w:cs="Courier New" w:hint="default"/>
    </w:rPr>
  </w:style>
  <w:style w:type="character" w:customStyle="1" w:styleId="WW8Num3z2">
    <w:name w:val="WW8Num3z2"/>
    <w:rsid w:val="00DA074B"/>
    <w:rPr>
      <w:rFonts w:ascii="Wingdings" w:hAnsi="Wingdings" w:cs="Wingdings" w:hint="default"/>
    </w:rPr>
  </w:style>
  <w:style w:type="character" w:customStyle="1" w:styleId="WW8Num3z3">
    <w:name w:val="WW8Num3z3"/>
    <w:rsid w:val="00DA074B"/>
    <w:rPr>
      <w:rFonts w:ascii="Symbol" w:hAnsi="Symbol" w:cs="Symbol" w:hint="default"/>
    </w:rPr>
  </w:style>
  <w:style w:type="character" w:customStyle="1" w:styleId="WW8Num4z0">
    <w:name w:val="WW8Num4z0"/>
    <w:rsid w:val="00DA074B"/>
    <w:rPr>
      <w:rFonts w:hint="default"/>
      <w:i w:val="0"/>
    </w:rPr>
  </w:style>
  <w:style w:type="character" w:customStyle="1" w:styleId="WW8Num4z1">
    <w:name w:val="WW8Num4z1"/>
    <w:rsid w:val="00DA074B"/>
  </w:style>
  <w:style w:type="character" w:customStyle="1" w:styleId="WW8Num4z2">
    <w:name w:val="WW8Num4z2"/>
    <w:rsid w:val="00DA074B"/>
  </w:style>
  <w:style w:type="character" w:customStyle="1" w:styleId="WW8Num4z3">
    <w:name w:val="WW8Num4z3"/>
    <w:rsid w:val="00DA074B"/>
  </w:style>
  <w:style w:type="character" w:customStyle="1" w:styleId="WW8Num4z4">
    <w:name w:val="WW8Num4z4"/>
    <w:rsid w:val="00DA074B"/>
  </w:style>
  <w:style w:type="character" w:customStyle="1" w:styleId="WW8Num4z5">
    <w:name w:val="WW8Num4z5"/>
    <w:rsid w:val="00DA074B"/>
  </w:style>
  <w:style w:type="character" w:customStyle="1" w:styleId="WW8Num4z6">
    <w:name w:val="WW8Num4z6"/>
    <w:rsid w:val="00DA074B"/>
  </w:style>
  <w:style w:type="character" w:customStyle="1" w:styleId="WW8Num4z7">
    <w:name w:val="WW8Num4z7"/>
    <w:rsid w:val="00DA074B"/>
  </w:style>
  <w:style w:type="character" w:customStyle="1" w:styleId="WW8Num4z8">
    <w:name w:val="WW8Num4z8"/>
    <w:rsid w:val="00DA074B"/>
  </w:style>
  <w:style w:type="character" w:customStyle="1" w:styleId="WW8Num5z0">
    <w:name w:val="WW8Num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sid w:val="00DA074B"/>
    <w:rPr>
      <w:rFonts w:ascii="Courier New" w:hAnsi="Courier New" w:cs="Courier New" w:hint="default"/>
    </w:rPr>
  </w:style>
  <w:style w:type="character" w:customStyle="1" w:styleId="WW8Num5z2">
    <w:name w:val="WW8Num5z2"/>
    <w:rsid w:val="00DA074B"/>
    <w:rPr>
      <w:rFonts w:ascii="Wingdings" w:hAnsi="Wingdings" w:cs="Wingdings" w:hint="default"/>
    </w:rPr>
  </w:style>
  <w:style w:type="character" w:customStyle="1" w:styleId="WW8Num5z3">
    <w:name w:val="WW8Num5z3"/>
    <w:rsid w:val="00DA074B"/>
    <w:rPr>
      <w:rFonts w:ascii="Symbol" w:hAnsi="Symbol" w:cs="Symbol" w:hint="default"/>
    </w:rPr>
  </w:style>
  <w:style w:type="character" w:customStyle="1" w:styleId="WW8Num6z0">
    <w:name w:val="WW8Num6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6z1">
    <w:name w:val="WW8Num6z1"/>
    <w:rsid w:val="00DA074B"/>
    <w:rPr>
      <w:rFonts w:ascii="Courier New" w:hAnsi="Courier New" w:cs="Courier New" w:hint="default"/>
    </w:rPr>
  </w:style>
  <w:style w:type="character" w:customStyle="1" w:styleId="WW8Num6z2">
    <w:name w:val="WW8Num6z2"/>
    <w:rsid w:val="00DA074B"/>
    <w:rPr>
      <w:rFonts w:ascii="Wingdings" w:hAnsi="Wingdings" w:cs="Wingdings" w:hint="default"/>
    </w:rPr>
  </w:style>
  <w:style w:type="character" w:customStyle="1" w:styleId="WW8Num6z3">
    <w:name w:val="WW8Num6z3"/>
    <w:rsid w:val="00DA074B"/>
    <w:rPr>
      <w:rFonts w:ascii="Symbol" w:hAnsi="Symbol" w:cs="Symbol" w:hint="default"/>
    </w:rPr>
  </w:style>
  <w:style w:type="character" w:customStyle="1" w:styleId="WW8Num7z0">
    <w:name w:val="WW8Num7z0"/>
    <w:rsid w:val="00DA074B"/>
    <w:rPr>
      <w:rFonts w:hint="default"/>
    </w:rPr>
  </w:style>
  <w:style w:type="character" w:customStyle="1" w:styleId="WW8Num8z0">
    <w:name w:val="WW8Num8z0"/>
    <w:rsid w:val="00DA074B"/>
    <w:rPr>
      <w:rFonts w:ascii="Times New Roman" w:eastAsia="Times New Roman" w:hAnsi="Times New Roman" w:cs="Times New Roman" w:hint="default"/>
    </w:rPr>
  </w:style>
  <w:style w:type="character" w:customStyle="1" w:styleId="WW8Num8z1">
    <w:name w:val="WW8Num8z1"/>
    <w:rsid w:val="00DA074B"/>
    <w:rPr>
      <w:rFonts w:ascii="Courier New" w:hAnsi="Courier New" w:cs="Courier New" w:hint="default"/>
    </w:rPr>
  </w:style>
  <w:style w:type="character" w:customStyle="1" w:styleId="WW8Num8z2">
    <w:name w:val="WW8Num8z2"/>
    <w:rsid w:val="00DA074B"/>
    <w:rPr>
      <w:rFonts w:ascii="Wingdings" w:hAnsi="Wingdings" w:cs="Wingdings" w:hint="default"/>
    </w:rPr>
  </w:style>
  <w:style w:type="character" w:customStyle="1" w:styleId="WW8Num8z3">
    <w:name w:val="WW8Num8z3"/>
    <w:rsid w:val="00DA074B"/>
    <w:rPr>
      <w:rFonts w:ascii="Symbol" w:hAnsi="Symbol" w:cs="Symbol" w:hint="default"/>
    </w:rPr>
  </w:style>
  <w:style w:type="character" w:customStyle="1" w:styleId="WW8Num9z0">
    <w:name w:val="WW8Num9z0"/>
    <w:rsid w:val="00DA074B"/>
  </w:style>
  <w:style w:type="character" w:customStyle="1" w:styleId="WW8Num9z1">
    <w:name w:val="WW8Num9z1"/>
    <w:rsid w:val="00DA074B"/>
  </w:style>
  <w:style w:type="character" w:customStyle="1" w:styleId="WW8Num9z2">
    <w:name w:val="WW8Num9z2"/>
    <w:rsid w:val="00DA074B"/>
  </w:style>
  <w:style w:type="character" w:customStyle="1" w:styleId="WW8Num9z3">
    <w:name w:val="WW8Num9z3"/>
    <w:rsid w:val="00DA074B"/>
  </w:style>
  <w:style w:type="character" w:customStyle="1" w:styleId="WW8Num9z4">
    <w:name w:val="WW8Num9z4"/>
    <w:rsid w:val="00DA074B"/>
  </w:style>
  <w:style w:type="character" w:customStyle="1" w:styleId="WW8Num9z5">
    <w:name w:val="WW8Num9z5"/>
    <w:rsid w:val="00DA074B"/>
  </w:style>
  <w:style w:type="character" w:customStyle="1" w:styleId="WW8Num9z6">
    <w:name w:val="WW8Num9z6"/>
    <w:rsid w:val="00DA074B"/>
  </w:style>
  <w:style w:type="character" w:customStyle="1" w:styleId="WW8Num9z7">
    <w:name w:val="WW8Num9z7"/>
    <w:rsid w:val="00DA074B"/>
  </w:style>
  <w:style w:type="character" w:customStyle="1" w:styleId="WW8Num9z8">
    <w:name w:val="WW8Num9z8"/>
    <w:rsid w:val="00DA074B"/>
  </w:style>
  <w:style w:type="character" w:customStyle="1" w:styleId="WW8Num10z0">
    <w:name w:val="WW8Num10z0"/>
    <w:rsid w:val="00DA074B"/>
    <w:rPr>
      <w:rFonts w:hint="default"/>
    </w:rPr>
  </w:style>
  <w:style w:type="character" w:customStyle="1" w:styleId="WW8Num11z0">
    <w:name w:val="WW8Num11z0"/>
    <w:rsid w:val="00DA074B"/>
    <w:rPr>
      <w:rFonts w:ascii="Times New Roman" w:eastAsia="Times New Roman" w:hAnsi="Times New Roman" w:cs="Times New Roman" w:hint="default"/>
      <w:szCs w:val="24"/>
      <w:lang w:val="bg-BG"/>
    </w:rPr>
  </w:style>
  <w:style w:type="character" w:customStyle="1" w:styleId="WW8Num11z1">
    <w:name w:val="WW8Num11z1"/>
    <w:rsid w:val="00DA074B"/>
    <w:rPr>
      <w:rFonts w:ascii="Courier New" w:hAnsi="Courier New" w:cs="Courier New" w:hint="default"/>
    </w:rPr>
  </w:style>
  <w:style w:type="character" w:customStyle="1" w:styleId="WW8Num11z2">
    <w:name w:val="WW8Num11z2"/>
    <w:rsid w:val="00DA074B"/>
    <w:rPr>
      <w:rFonts w:ascii="Wingdings" w:hAnsi="Wingdings" w:cs="Wingdings" w:hint="default"/>
    </w:rPr>
  </w:style>
  <w:style w:type="character" w:customStyle="1" w:styleId="WW8Num11z3">
    <w:name w:val="WW8Num11z3"/>
    <w:rsid w:val="00DA074B"/>
    <w:rPr>
      <w:rFonts w:ascii="Symbol" w:hAnsi="Symbol" w:cs="Symbol" w:hint="default"/>
    </w:rPr>
  </w:style>
  <w:style w:type="character" w:customStyle="1" w:styleId="WW8Num12z0">
    <w:name w:val="WW8Num12z0"/>
    <w:rsid w:val="00DA074B"/>
  </w:style>
  <w:style w:type="character" w:customStyle="1" w:styleId="WW8Num12z1">
    <w:name w:val="WW8Num12z1"/>
    <w:rsid w:val="00DA074B"/>
  </w:style>
  <w:style w:type="character" w:customStyle="1" w:styleId="WW8Num12z2">
    <w:name w:val="WW8Num12z2"/>
    <w:rsid w:val="00DA074B"/>
  </w:style>
  <w:style w:type="character" w:customStyle="1" w:styleId="WW8Num12z3">
    <w:name w:val="WW8Num12z3"/>
    <w:rsid w:val="00DA074B"/>
  </w:style>
  <w:style w:type="character" w:customStyle="1" w:styleId="WW8Num12z4">
    <w:name w:val="WW8Num12z4"/>
    <w:rsid w:val="00DA074B"/>
  </w:style>
  <w:style w:type="character" w:customStyle="1" w:styleId="WW8Num12z5">
    <w:name w:val="WW8Num12z5"/>
    <w:rsid w:val="00DA074B"/>
  </w:style>
  <w:style w:type="character" w:customStyle="1" w:styleId="WW8Num12z6">
    <w:name w:val="WW8Num12z6"/>
    <w:rsid w:val="00DA074B"/>
  </w:style>
  <w:style w:type="character" w:customStyle="1" w:styleId="WW8Num12z7">
    <w:name w:val="WW8Num12z7"/>
    <w:rsid w:val="00DA074B"/>
  </w:style>
  <w:style w:type="character" w:customStyle="1" w:styleId="WW8Num12z8">
    <w:name w:val="WW8Num12z8"/>
    <w:rsid w:val="00DA074B"/>
  </w:style>
  <w:style w:type="character" w:customStyle="1" w:styleId="WW8Num13z0">
    <w:name w:val="WW8Num13z0"/>
    <w:rsid w:val="00DA074B"/>
    <w:rPr>
      <w:rFonts w:hint="default"/>
    </w:rPr>
  </w:style>
  <w:style w:type="character" w:customStyle="1" w:styleId="WW8Num14z0">
    <w:name w:val="WW8Num14z0"/>
    <w:rsid w:val="00DA074B"/>
    <w:rPr>
      <w:rFonts w:hint="default"/>
    </w:rPr>
  </w:style>
  <w:style w:type="character" w:customStyle="1" w:styleId="WW8Num14z1">
    <w:name w:val="WW8Num14z1"/>
    <w:rsid w:val="00DA074B"/>
  </w:style>
  <w:style w:type="character" w:customStyle="1" w:styleId="WW8Num14z2">
    <w:name w:val="WW8Num14z2"/>
    <w:rsid w:val="00DA074B"/>
  </w:style>
  <w:style w:type="character" w:customStyle="1" w:styleId="WW8Num14z3">
    <w:name w:val="WW8Num14z3"/>
    <w:rsid w:val="00DA074B"/>
  </w:style>
  <w:style w:type="character" w:customStyle="1" w:styleId="WW8Num14z4">
    <w:name w:val="WW8Num14z4"/>
    <w:rsid w:val="00DA074B"/>
  </w:style>
  <w:style w:type="character" w:customStyle="1" w:styleId="WW8Num14z5">
    <w:name w:val="WW8Num14z5"/>
    <w:rsid w:val="00DA074B"/>
  </w:style>
  <w:style w:type="character" w:customStyle="1" w:styleId="WW8Num14z6">
    <w:name w:val="WW8Num14z6"/>
    <w:rsid w:val="00DA074B"/>
  </w:style>
  <w:style w:type="character" w:customStyle="1" w:styleId="WW8Num14z7">
    <w:name w:val="WW8Num14z7"/>
    <w:rsid w:val="00DA074B"/>
  </w:style>
  <w:style w:type="character" w:customStyle="1" w:styleId="WW8Num14z8">
    <w:name w:val="WW8Num14z8"/>
    <w:rsid w:val="00DA074B"/>
  </w:style>
  <w:style w:type="character" w:customStyle="1" w:styleId="WW8Num15z0">
    <w:name w:val="WW8Num15z0"/>
    <w:rsid w:val="00DA074B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A074B"/>
    <w:rPr>
      <w:rFonts w:ascii="Courier New" w:hAnsi="Courier New" w:cs="Courier New" w:hint="default"/>
    </w:rPr>
  </w:style>
  <w:style w:type="character" w:customStyle="1" w:styleId="WW8Num15z2">
    <w:name w:val="WW8Num15z2"/>
    <w:rsid w:val="00DA074B"/>
    <w:rPr>
      <w:rFonts w:ascii="Wingdings" w:hAnsi="Wingdings" w:cs="Wingdings" w:hint="default"/>
    </w:rPr>
  </w:style>
  <w:style w:type="character" w:customStyle="1" w:styleId="WW8Num15z3">
    <w:name w:val="WW8Num15z3"/>
    <w:rsid w:val="00DA074B"/>
    <w:rPr>
      <w:rFonts w:ascii="Symbol" w:hAnsi="Symbol" w:cs="Symbol" w:hint="default"/>
    </w:rPr>
  </w:style>
  <w:style w:type="character" w:customStyle="1" w:styleId="WW8Num16z0">
    <w:name w:val="WW8Num16z0"/>
    <w:rsid w:val="00DA074B"/>
    <w:rPr>
      <w:rFonts w:hint="default"/>
    </w:rPr>
  </w:style>
  <w:style w:type="character" w:customStyle="1" w:styleId="WW8NumSt14z0">
    <w:name w:val="WW8NumSt14z0"/>
    <w:rsid w:val="00DA074B"/>
    <w:rPr>
      <w:rFonts w:hint="default"/>
    </w:rPr>
  </w:style>
  <w:style w:type="character" w:customStyle="1" w:styleId="a">
    <w:name w:val="Знаци за бележки под линия"/>
    <w:rsid w:val="00DA074B"/>
    <w:rPr>
      <w:vertAlign w:val="superscript"/>
    </w:rPr>
  </w:style>
  <w:style w:type="character" w:styleId="PageNumber">
    <w:name w:val="page number"/>
    <w:basedOn w:val="DefaultParagraphFont"/>
    <w:rsid w:val="00DA074B"/>
  </w:style>
  <w:style w:type="character" w:customStyle="1" w:styleId="tw4winMark">
    <w:name w:val="tw4winMark"/>
    <w:rsid w:val="00DA074B"/>
    <w:rPr>
      <w:vanish/>
      <w:color w:val="800080"/>
      <w:vertAlign w:val="subscript"/>
    </w:rPr>
  </w:style>
  <w:style w:type="character" w:styleId="Hyperlink">
    <w:name w:val="Hyperlink"/>
    <w:rsid w:val="00DA074B"/>
    <w:rPr>
      <w:color w:val="0000FF"/>
      <w:u w:val="single"/>
    </w:rPr>
  </w:style>
  <w:style w:type="character" w:styleId="CommentReference">
    <w:name w:val="annotation reference"/>
    <w:rsid w:val="00DA074B"/>
    <w:rPr>
      <w:sz w:val="16"/>
      <w:szCs w:val="16"/>
    </w:rPr>
  </w:style>
  <w:style w:type="character" w:styleId="Strong">
    <w:name w:val="Strong"/>
    <w:uiPriority w:val="22"/>
    <w:qFormat/>
    <w:rsid w:val="00DA074B"/>
    <w:rPr>
      <w:b/>
      <w:bCs/>
    </w:rPr>
  </w:style>
  <w:style w:type="character" w:styleId="FootnoteReference">
    <w:name w:val="footnote reference"/>
    <w:rsid w:val="00DA074B"/>
    <w:rPr>
      <w:vertAlign w:val="superscript"/>
    </w:rPr>
  </w:style>
  <w:style w:type="character" w:styleId="EndnoteReference">
    <w:name w:val="endnote reference"/>
    <w:rsid w:val="00DA074B"/>
    <w:rPr>
      <w:vertAlign w:val="superscript"/>
    </w:rPr>
  </w:style>
  <w:style w:type="character" w:customStyle="1" w:styleId="a0">
    <w:name w:val="Знаци за бележки в края"/>
    <w:rsid w:val="00DA074B"/>
  </w:style>
  <w:style w:type="paragraph" w:customStyle="1" w:styleId="1">
    <w:name w:val="Заглавие1"/>
    <w:basedOn w:val="Normal"/>
    <w:next w:val="BodyText"/>
    <w:rsid w:val="00DA07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rsid w:val="00DA074B"/>
  </w:style>
  <w:style w:type="paragraph" w:styleId="List">
    <w:name w:val="List"/>
    <w:basedOn w:val="BodyText"/>
    <w:rsid w:val="00DA074B"/>
    <w:rPr>
      <w:rFonts w:cs="Arial"/>
    </w:rPr>
  </w:style>
  <w:style w:type="paragraph" w:customStyle="1" w:styleId="10">
    <w:name w:val="Надпис1"/>
    <w:basedOn w:val="Normal"/>
    <w:rsid w:val="00DA074B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1">
    <w:name w:val="Указател"/>
    <w:basedOn w:val="Normal"/>
    <w:rsid w:val="00DA074B"/>
    <w:pPr>
      <w:suppressLineNumbers/>
    </w:pPr>
    <w:rPr>
      <w:rFonts w:cs="Arial"/>
    </w:rPr>
  </w:style>
  <w:style w:type="paragraph" w:customStyle="1" w:styleId="Text1">
    <w:name w:val="Text 1"/>
    <w:basedOn w:val="Normal"/>
    <w:uiPriority w:val="99"/>
    <w:rsid w:val="00DA074B"/>
    <w:pPr>
      <w:spacing w:after="240"/>
      <w:ind w:left="483"/>
    </w:pPr>
  </w:style>
  <w:style w:type="paragraph" w:customStyle="1" w:styleId="Text2">
    <w:name w:val="Text 2"/>
    <w:basedOn w:val="Normal"/>
    <w:rsid w:val="00DA074B"/>
    <w:pPr>
      <w:tabs>
        <w:tab w:val="left" w:pos="2161"/>
      </w:tabs>
      <w:spacing w:after="240"/>
      <w:ind w:left="1077"/>
    </w:pPr>
  </w:style>
  <w:style w:type="paragraph" w:customStyle="1" w:styleId="Text3">
    <w:name w:val="Text 3"/>
    <w:basedOn w:val="Normal"/>
    <w:rsid w:val="00DA074B"/>
    <w:pPr>
      <w:tabs>
        <w:tab w:val="left" w:pos="2302"/>
      </w:tabs>
      <w:spacing w:after="240"/>
      <w:ind w:left="1917"/>
    </w:pPr>
  </w:style>
  <w:style w:type="paragraph" w:customStyle="1" w:styleId="Text4">
    <w:name w:val="Text 4"/>
    <w:basedOn w:val="Normal"/>
    <w:rsid w:val="00DA074B"/>
    <w:pPr>
      <w:spacing w:after="240"/>
      <w:ind w:left="2880"/>
    </w:pPr>
  </w:style>
  <w:style w:type="paragraph" w:styleId="Title">
    <w:name w:val="Title"/>
    <w:basedOn w:val="Normal"/>
    <w:next w:val="Subtitle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Subtitle">
    <w:name w:val="Subtitle"/>
    <w:basedOn w:val="Normal"/>
    <w:next w:val="BodyText"/>
    <w:qFormat/>
    <w:rsid w:val="00DA074B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FootnoteText">
    <w:name w:val="footnote text"/>
    <w:basedOn w:val="Normal"/>
    <w:rsid w:val="00DA074B"/>
    <w:pPr>
      <w:ind w:left="720" w:hanging="720"/>
    </w:pPr>
    <w:rPr>
      <w:sz w:val="20"/>
    </w:rPr>
  </w:style>
  <w:style w:type="paragraph" w:styleId="Header">
    <w:name w:val="header"/>
    <w:basedOn w:val="Normal"/>
    <w:link w:val="HeaderChar"/>
    <w:uiPriority w:val="99"/>
    <w:rsid w:val="00DA074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A074B"/>
    <w:pPr>
      <w:tabs>
        <w:tab w:val="center" w:pos="4320"/>
        <w:tab w:val="right" w:pos="8640"/>
      </w:tabs>
    </w:pPr>
  </w:style>
  <w:style w:type="paragraph" w:customStyle="1" w:styleId="NoteHead">
    <w:name w:val="NoteHead"/>
    <w:basedOn w:val="Normal"/>
    <w:next w:val="Subject"/>
    <w:rsid w:val="00DA074B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rsid w:val="00DA074B"/>
    <w:pPr>
      <w:spacing w:after="480"/>
      <w:ind w:left="1191" w:hanging="1191"/>
    </w:pPr>
    <w:rPr>
      <w:b/>
    </w:rPr>
  </w:style>
  <w:style w:type="paragraph" w:customStyle="1" w:styleId="Enclosures">
    <w:name w:val="Enclosures"/>
    <w:basedOn w:val="Normal"/>
    <w:next w:val="Participants"/>
    <w:rsid w:val="00DA074B"/>
    <w:pPr>
      <w:keepNext/>
      <w:keepLines/>
      <w:tabs>
        <w:tab w:val="left" w:pos="5642"/>
      </w:tabs>
      <w:spacing w:before="480"/>
      <w:ind w:left="1792" w:hanging="1792"/>
    </w:pPr>
  </w:style>
  <w:style w:type="paragraph" w:customStyle="1" w:styleId="Participants">
    <w:name w:val="Participants"/>
    <w:basedOn w:val="Normal"/>
    <w:next w:val="Copies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Copies">
    <w:name w:val="Copies"/>
    <w:basedOn w:val="Normal"/>
    <w:next w:val="Normal"/>
    <w:rsid w:val="00DA074B"/>
    <w:pPr>
      <w:tabs>
        <w:tab w:val="left" w:pos="2512"/>
        <w:tab w:val="left" w:pos="2762"/>
        <w:tab w:val="left" w:pos="5642"/>
        <w:tab w:val="left" w:pos="6362"/>
        <w:tab w:val="left" w:pos="6720"/>
      </w:tabs>
      <w:spacing w:before="480"/>
      <w:ind w:left="1792" w:hanging="1792"/>
    </w:pPr>
  </w:style>
  <w:style w:type="paragraph" w:customStyle="1" w:styleId="NumPar2">
    <w:name w:val="NumPar 2"/>
    <w:basedOn w:val="Heading2"/>
    <w:next w:val="Normal"/>
    <w:rsid w:val="00DA074B"/>
    <w:pPr>
      <w:keepNext w:val="0"/>
      <w:numPr>
        <w:numId w:val="4"/>
      </w:numPr>
      <w:spacing w:before="0" w:after="240"/>
      <w:jc w:val="both"/>
    </w:pPr>
    <w:rPr>
      <w:rFonts w:ascii="Times New Roman" w:hAnsi="Times New Roman" w:cs="Times New Roman"/>
      <w:b w:val="0"/>
      <w:i w:val="0"/>
      <w:sz w:val="28"/>
      <w:lang w:val="en-GB"/>
    </w:rPr>
  </w:style>
  <w:style w:type="paragraph" w:customStyle="1" w:styleId="Style2">
    <w:name w:val="Style2"/>
    <w:basedOn w:val="Normal"/>
    <w:rsid w:val="00DA074B"/>
    <w:pPr>
      <w:widowControl w:val="0"/>
      <w:spacing w:before="360" w:after="120" w:line="240" w:lineRule="atLeast"/>
    </w:pPr>
    <w:rPr>
      <w:rFonts w:ascii="Arial" w:hAnsi="Arial" w:cs="Arial"/>
      <w:b/>
      <w:lang w:val="en-GB"/>
    </w:rPr>
  </w:style>
  <w:style w:type="paragraph" w:styleId="BalloonText">
    <w:name w:val="Balloon Text"/>
    <w:basedOn w:val="Normal"/>
    <w:rsid w:val="00DA074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DA074B"/>
    <w:pPr>
      <w:jc w:val="both"/>
    </w:pPr>
    <w:rPr>
      <w:sz w:val="22"/>
      <w:szCs w:val="24"/>
      <w:lang w:val="bg-BG"/>
    </w:rPr>
  </w:style>
  <w:style w:type="paragraph" w:styleId="CommentText">
    <w:name w:val="annotation text"/>
    <w:basedOn w:val="Normal"/>
    <w:link w:val="CommentTextChar"/>
    <w:rsid w:val="00DA074B"/>
    <w:rPr>
      <w:sz w:val="20"/>
    </w:rPr>
  </w:style>
  <w:style w:type="paragraph" w:styleId="CommentSubject">
    <w:name w:val="annotation subject"/>
    <w:basedOn w:val="CommentText"/>
    <w:next w:val="CommentText"/>
    <w:rsid w:val="00DA074B"/>
    <w:rPr>
      <w:b/>
      <w:bCs/>
    </w:rPr>
  </w:style>
  <w:style w:type="paragraph" w:styleId="TOC2">
    <w:name w:val="toc 2"/>
    <w:basedOn w:val="Normal"/>
    <w:next w:val="Normal"/>
    <w:rsid w:val="00DA074B"/>
    <w:pPr>
      <w:tabs>
        <w:tab w:val="right" w:leader="dot" w:pos="9720"/>
      </w:tabs>
      <w:spacing w:before="240"/>
      <w:ind w:right="201"/>
      <w:jc w:val="both"/>
    </w:pPr>
    <w:rPr>
      <w:b/>
      <w:caps/>
      <w:sz w:val="22"/>
      <w:szCs w:val="22"/>
      <w:lang w:val="ru-RU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">
    <w:name w:val="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1CharCharChar">
    <w:name w:val="Char1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BodyTextIndent">
    <w:name w:val="Body Text Indent"/>
    <w:basedOn w:val="Normal"/>
    <w:rsid w:val="00DA074B"/>
    <w:pPr>
      <w:spacing w:after="120"/>
      <w:ind w:left="283"/>
    </w:pPr>
  </w:style>
  <w:style w:type="paragraph" w:customStyle="1" w:styleId="CharCharCharCharCharCharChar1CharCharCharCharCharCharCharChar">
    <w:name w:val="Char Char Char Char Char Char Char1 Char Char Char Char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TOC6">
    <w:name w:val="toc 6"/>
    <w:basedOn w:val="Normal"/>
    <w:next w:val="Normal"/>
    <w:rsid w:val="00DA074B"/>
    <w:pPr>
      <w:ind w:left="158"/>
      <w:jc w:val="center"/>
    </w:pPr>
    <w:rPr>
      <w:b/>
      <w:sz w:val="20"/>
    </w:rPr>
  </w:style>
  <w:style w:type="paragraph" w:customStyle="1" w:styleId="TableContents">
    <w:name w:val="Table Contents"/>
    <w:basedOn w:val="BodyText"/>
    <w:rsid w:val="00DA074B"/>
    <w:pPr>
      <w:widowControl w:val="0"/>
      <w:suppressLineNumbers/>
      <w:spacing w:before="100" w:after="100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DA074B"/>
    <w:pPr>
      <w:widowControl w:val="0"/>
      <w:suppressLineNumbers/>
    </w:pPr>
    <w:rPr>
      <w:rFonts w:eastAsia="HG Mincho Light J"/>
      <w:color w:val="000000"/>
      <w:lang w:val="en-US"/>
    </w:rPr>
  </w:style>
  <w:style w:type="paragraph" w:customStyle="1" w:styleId="Char1CharCharCharCharChar1CharCharCharChar">
    <w:name w:val="Char1 Char Char Char Char Char1 Char Char Char Char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20">
    <w:name w:val="Char2"/>
    <w:basedOn w:val="Normal"/>
    <w:rsid w:val="00DA074B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ListBullet">
    <w:name w:val="List Bullet"/>
    <w:basedOn w:val="Normal"/>
    <w:rsid w:val="00DA074B"/>
    <w:pPr>
      <w:tabs>
        <w:tab w:val="left" w:pos="-180"/>
      </w:tabs>
      <w:jc w:val="both"/>
    </w:pPr>
    <w:rPr>
      <w:bCs/>
      <w:caps/>
      <w:szCs w:val="24"/>
      <w:lang w:val="bg-BG"/>
    </w:rPr>
  </w:style>
  <w:style w:type="paragraph" w:customStyle="1" w:styleId="tableheading">
    <w:name w:val="tableheading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listdash2">
    <w:name w:val="listdash2"/>
    <w:basedOn w:val="Normal"/>
    <w:rsid w:val="00DA074B"/>
    <w:pPr>
      <w:spacing w:before="100" w:after="100"/>
    </w:pPr>
    <w:rPr>
      <w:szCs w:val="24"/>
      <w:lang w:val="bg-BG"/>
    </w:rPr>
  </w:style>
  <w:style w:type="paragraph" w:customStyle="1" w:styleId="-">
    <w:name w:val="Таблица - съдържание"/>
    <w:basedOn w:val="Normal"/>
    <w:rsid w:val="00DA074B"/>
    <w:pPr>
      <w:suppressLineNumbers/>
    </w:pPr>
  </w:style>
  <w:style w:type="paragraph" w:customStyle="1" w:styleId="-0">
    <w:name w:val="Таблица - заглавие"/>
    <w:basedOn w:val="-"/>
    <w:rsid w:val="00DA074B"/>
    <w:pPr>
      <w:jc w:val="center"/>
    </w:pPr>
    <w:rPr>
      <w:b/>
      <w:bCs/>
    </w:rPr>
  </w:style>
  <w:style w:type="paragraph" w:customStyle="1" w:styleId="-1">
    <w:name w:val="Рамка - съдържание"/>
    <w:basedOn w:val="BodyText"/>
    <w:rsid w:val="00DA074B"/>
  </w:style>
  <w:style w:type="paragraph" w:styleId="ListParagraph">
    <w:name w:val="List Paragraph"/>
    <w:basedOn w:val="Normal"/>
    <w:uiPriority w:val="34"/>
    <w:qFormat/>
    <w:rsid w:val="00B423AD"/>
    <w:pPr>
      <w:ind w:left="720"/>
      <w:contextualSpacing/>
    </w:pPr>
  </w:style>
  <w:style w:type="paragraph" w:customStyle="1" w:styleId="Default">
    <w:name w:val="Default"/>
    <w:basedOn w:val="Normal"/>
    <w:rsid w:val="00A119A4"/>
    <w:pPr>
      <w:suppressAutoHyphens w:val="0"/>
      <w:autoSpaceDE w:val="0"/>
      <w:autoSpaceDN w:val="0"/>
    </w:pPr>
    <w:rPr>
      <w:rFonts w:ascii="EUAlbertina" w:eastAsiaTheme="minorHAnsi" w:hAnsi="EUAlbertina"/>
      <w:color w:val="000000"/>
      <w:szCs w:val="24"/>
      <w:lang w:val="bg-BG" w:eastAsia="en-US"/>
    </w:rPr>
  </w:style>
  <w:style w:type="character" w:customStyle="1" w:styleId="BodyText2Char">
    <w:name w:val="Body Text 2 Char"/>
    <w:link w:val="BodyText2"/>
    <w:uiPriority w:val="99"/>
    <w:rsid w:val="000B5ED3"/>
    <w:rPr>
      <w:sz w:val="22"/>
      <w:szCs w:val="24"/>
      <w:lang w:eastAsia="ar-SA"/>
    </w:rPr>
  </w:style>
  <w:style w:type="character" w:customStyle="1" w:styleId="CommentTextChar">
    <w:name w:val="Comment Text Char"/>
    <w:basedOn w:val="DefaultParagraphFont"/>
    <w:link w:val="CommentText"/>
    <w:rsid w:val="00E062F2"/>
    <w:rPr>
      <w:lang w:val="fr-FR"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790F2F"/>
    <w:rPr>
      <w:sz w:val="24"/>
      <w:lang w:val="fr-FR" w:eastAsia="ar-SA"/>
    </w:rPr>
  </w:style>
  <w:style w:type="table" w:styleId="TableGrid">
    <w:name w:val="Table Grid"/>
    <w:basedOn w:val="TableNormal"/>
    <w:rsid w:val="00790F2F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51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48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943DE-7A17-4FD1-9349-50C4FBC5E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2240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2022-10-18T13:46:00Z</dcterms:created>
  <dcterms:modified xsi:type="dcterms:W3CDTF">2022-10-18T13:53:00Z</dcterms:modified>
</cp:coreProperties>
</file>